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78A" w:rsidRPr="00A07EBC" w:rsidRDefault="0068378A" w:rsidP="0068378A">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59264" behindDoc="1" locked="0" layoutInCell="1" allowOverlap="1" wp14:anchorId="29EF4763" wp14:editId="5B925C6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8378A" w:rsidRPr="00A07EBC" w:rsidRDefault="0068378A" w:rsidP="0068378A">
      <w:pPr>
        <w:spacing w:after="0" w:line="240" w:lineRule="auto"/>
        <w:rPr>
          <w:rFonts w:ascii="Times New Roman" w:eastAsia="Times New Roman" w:hAnsi="Times New Roman" w:cs="Times New Roman"/>
          <w:sz w:val="24"/>
          <w:szCs w:val="24"/>
        </w:rPr>
      </w:pPr>
    </w:p>
    <w:p w:rsidR="0068378A" w:rsidRPr="00F6543F" w:rsidRDefault="0068378A" w:rsidP="0068378A">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 12/13.septembar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1761DE" w:rsidRPr="001761DE" w:rsidRDefault="001761DE" w:rsidP="001761DE">
      <w:pPr>
        <w:spacing w:after="0" w:line="240" w:lineRule="auto"/>
        <w:jc w:val="center"/>
        <w:textAlignment w:val="baseline"/>
        <w:outlineLvl w:val="0"/>
        <w:rPr>
          <w:rFonts w:ascii="Times New Roman" w:eastAsia="Times New Roman" w:hAnsi="Times New Roman" w:cs="Times New Roman"/>
          <w:b/>
          <w:bCs/>
          <w:iCs/>
          <w:color w:val="0000CC"/>
          <w:kern w:val="36"/>
          <w:sz w:val="28"/>
          <w:szCs w:val="24"/>
        </w:rPr>
      </w:pPr>
      <w:r w:rsidRPr="001761DE">
        <w:rPr>
          <w:rFonts w:ascii="Times New Roman" w:eastAsia="Times New Roman" w:hAnsi="Times New Roman" w:cs="Times New Roman"/>
          <w:b/>
          <w:bCs/>
          <w:iCs/>
          <w:color w:val="0000CC"/>
          <w:kern w:val="36"/>
          <w:sz w:val="28"/>
          <w:szCs w:val="24"/>
        </w:rPr>
        <w:t>NSPRV obeležava esnafsku slavu nastavnika</w:t>
      </w:r>
    </w:p>
    <w:p w:rsidR="001761DE" w:rsidRPr="001761DE" w:rsidRDefault="001761DE" w:rsidP="001761DE">
      <w:pPr>
        <w:spacing w:after="0" w:line="240" w:lineRule="auto"/>
        <w:textAlignment w:val="baseline"/>
        <w:outlineLvl w:val="0"/>
        <w:rPr>
          <w:rFonts w:ascii="Times New Roman" w:eastAsia="Times New Roman" w:hAnsi="Times New Roman" w:cs="Times New Roman"/>
          <w:bCs/>
          <w:i/>
          <w:iCs/>
          <w:kern w:val="36"/>
          <w:sz w:val="24"/>
          <w:szCs w:val="24"/>
        </w:rPr>
      </w:pPr>
    </w:p>
    <w:p w:rsidR="001761DE" w:rsidRPr="001761DE" w:rsidRDefault="001761DE" w:rsidP="001761DE">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lang w:val="en-US"/>
        </w:rPr>
        <w:drawing>
          <wp:anchor distT="0" distB="0" distL="114300" distR="114300" simplePos="0" relativeHeight="251676672" behindDoc="1" locked="0" layoutInCell="1" allowOverlap="1" wp14:anchorId="65A851DC" wp14:editId="05594C07">
            <wp:simplePos x="0" y="0"/>
            <wp:positionH relativeFrom="column">
              <wp:posOffset>3486150</wp:posOffset>
            </wp:positionH>
            <wp:positionV relativeFrom="paragraph">
              <wp:posOffset>225425</wp:posOffset>
            </wp:positionV>
            <wp:extent cx="2397125" cy="1797685"/>
            <wp:effectExtent l="0" t="0" r="3175" b="0"/>
            <wp:wrapTight wrapText="bothSides">
              <wp:wrapPolygon edited="0">
                <wp:start x="0" y="0"/>
                <wp:lineTo x="0" y="21287"/>
                <wp:lineTo x="21457" y="21287"/>
                <wp:lineTo x="21457" y="0"/>
                <wp:lineTo x="0" y="0"/>
              </wp:wrapPolygon>
            </wp:wrapTight>
            <wp:docPr id="3" name="Picture 3" descr="C:\Users\Zdravko\Pictures\2012-09-09 esnafska slava 2012\P10506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2-09-09 esnafska slava 2012\P1050674.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397125" cy="17976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761DE">
        <w:rPr>
          <w:rFonts w:ascii="Times New Roman" w:eastAsia="Times New Roman" w:hAnsi="Times New Roman" w:cs="Times New Roman"/>
          <w:bCs/>
          <w:kern w:val="36"/>
          <w:sz w:val="24"/>
          <w:szCs w:val="24"/>
        </w:rPr>
        <w:t xml:space="preserve">         Školska godina je otpočela i dok, u prosveti bremenitoj problemima jedni brigu brinu da li će zadržati radno mesto, drugi da li će naći nedostajuće časove, treći da li će se uopšte i kada   zaposliti, dok ministar sam sebe svakodnevno demantuje, približava se još jedan učiteljski velikdan – esnafska slava Kraljevskog društva srpskih učitelja, a koju  još od 1998. godine, slavi i naš Sindikat. Ove godine kumovi slave su naš kolega, prof. Valentin Hazenštaub sa suprugom Natašom.</w:t>
      </w:r>
    </w:p>
    <w:p w:rsidR="001761DE" w:rsidRPr="001761DE" w:rsidRDefault="001761DE" w:rsidP="001761DE">
      <w:pPr>
        <w:spacing w:after="0" w:line="240" w:lineRule="auto"/>
        <w:jc w:val="both"/>
        <w:textAlignment w:val="baseline"/>
        <w:outlineLvl w:val="0"/>
        <w:rPr>
          <w:rFonts w:ascii="Times New Roman" w:eastAsia="Times New Roman" w:hAnsi="Times New Roman" w:cs="Times New Roman"/>
          <w:bCs/>
          <w:kern w:val="36"/>
          <w:sz w:val="24"/>
          <w:szCs w:val="24"/>
        </w:rPr>
      </w:pPr>
      <w:r w:rsidRPr="001761DE">
        <w:rPr>
          <w:rFonts w:ascii="Times New Roman" w:eastAsia="Times New Roman" w:hAnsi="Times New Roman" w:cs="Times New Roman"/>
          <w:bCs/>
          <w:kern w:val="36"/>
          <w:sz w:val="24"/>
          <w:szCs w:val="24"/>
        </w:rPr>
        <w:t xml:space="preserve">        Naš Sindikat je </w:t>
      </w:r>
      <w:r>
        <w:rPr>
          <w:rFonts w:ascii="Times New Roman" w:eastAsia="Times New Roman" w:hAnsi="Times New Roman" w:cs="Times New Roman"/>
          <w:bCs/>
          <w:kern w:val="36"/>
          <w:sz w:val="24"/>
          <w:szCs w:val="24"/>
        </w:rPr>
        <w:t>na sreću uspeo i obnovio</w:t>
      </w:r>
      <w:r w:rsidRPr="001761DE">
        <w:rPr>
          <w:rFonts w:ascii="Times New Roman" w:eastAsia="Times New Roman" w:hAnsi="Times New Roman" w:cs="Times New Roman"/>
          <w:bCs/>
          <w:kern w:val="36"/>
          <w:sz w:val="24"/>
          <w:szCs w:val="24"/>
        </w:rPr>
        <w:t xml:space="preserve"> esnafsku slavu društva učitelja koju su, uostalom, proslavljali i učitelji u modernoj i obnovljenoj Srbiji i to na tradicionalan način. Proslava će i ove godine biti održana u navečerje Sabora srpskih svetitelja i učitelja, uz kumove slave i brojne goste iz javnog i društvenog života. Kako je ovaj pokretni praznik, koji pada uvek u nedelju najbližu prvom septembru po julijanskom kalendaru, ove godine 13. septembra, lomljenje slavskog kolača uz prigodan umetnički program i tradicionalno druženje biće organizovano u prostorijama Sindikata u subotu, 12.09. godine, sa početkom u 18.30 časova. </w:t>
      </w:r>
    </w:p>
    <w:p w:rsidR="001761DE" w:rsidRPr="001761DE" w:rsidRDefault="001761DE" w:rsidP="001761DE">
      <w:pPr>
        <w:spacing w:after="0" w:line="240" w:lineRule="auto"/>
        <w:jc w:val="both"/>
        <w:textAlignment w:val="baseline"/>
        <w:outlineLvl w:val="0"/>
        <w:rPr>
          <w:rFonts w:ascii="Times New Roman" w:eastAsia="Times New Roman" w:hAnsi="Times New Roman" w:cs="Times New Roman"/>
          <w:bCs/>
          <w:kern w:val="36"/>
          <w:sz w:val="24"/>
          <w:szCs w:val="24"/>
        </w:rPr>
      </w:pPr>
      <w:r w:rsidRPr="001761DE">
        <w:rPr>
          <w:rFonts w:ascii="Times New Roman" w:eastAsia="Times New Roman" w:hAnsi="Times New Roman" w:cs="Times New Roman"/>
          <w:bCs/>
          <w:kern w:val="36"/>
          <w:sz w:val="24"/>
          <w:szCs w:val="24"/>
        </w:rPr>
        <w:t xml:space="preserve">               Osvećenje kolača biće organizovano u maloj sali Stare gradske kuće sa početkom u 19.00 časova, uz prisustvo rukovodstva Sindikata, predsednika sindikalnih organizacija iz Zapadnobačkog okruga i Vojvodine i uz prisustvo predstavnika Ministarstva prosvete, lokalne samouprave i sredstava informisanja. </w:t>
      </w:r>
    </w:p>
    <w:p w:rsidR="001761DE" w:rsidRPr="001761DE" w:rsidRDefault="001761DE" w:rsidP="001761DE">
      <w:pPr>
        <w:spacing w:after="0" w:line="240" w:lineRule="auto"/>
        <w:jc w:val="both"/>
        <w:textAlignment w:val="baseline"/>
        <w:outlineLvl w:val="0"/>
        <w:rPr>
          <w:rFonts w:ascii="Times New Roman" w:eastAsia="Times New Roman" w:hAnsi="Times New Roman" w:cs="Times New Roman"/>
          <w:bCs/>
          <w:kern w:val="36"/>
          <w:sz w:val="24"/>
          <w:szCs w:val="24"/>
        </w:rPr>
      </w:pPr>
      <w:r w:rsidRPr="001761DE">
        <w:rPr>
          <w:rFonts w:ascii="Times New Roman" w:eastAsia="Times New Roman" w:hAnsi="Times New Roman" w:cs="Times New Roman"/>
          <w:bCs/>
          <w:kern w:val="36"/>
          <w:sz w:val="24"/>
          <w:szCs w:val="24"/>
        </w:rPr>
        <w:t xml:space="preserve">         I ovom prilikom, svim kolegama i zaposlenima u delatnosti obrazovanja želimo da im </w:t>
      </w:r>
      <w:r>
        <w:rPr>
          <w:rFonts w:ascii="Times New Roman" w:eastAsia="Times New Roman" w:hAnsi="Times New Roman" w:cs="Times New Roman"/>
          <w:bCs/>
          <w:kern w:val="36"/>
          <w:sz w:val="24"/>
          <w:szCs w:val="24"/>
        </w:rPr>
        <w:t xml:space="preserve">ova </w:t>
      </w:r>
      <w:r w:rsidRPr="001761DE">
        <w:rPr>
          <w:rFonts w:ascii="Times New Roman" w:eastAsia="Times New Roman" w:hAnsi="Times New Roman" w:cs="Times New Roman"/>
          <w:bCs/>
          <w:kern w:val="36"/>
          <w:sz w:val="24"/>
          <w:szCs w:val="24"/>
        </w:rPr>
        <w:t>školska godina bude uspešna i da se i u svojim školama sete i na prigodan na</w:t>
      </w:r>
      <w:r>
        <w:rPr>
          <w:rFonts w:ascii="Times New Roman" w:eastAsia="Times New Roman" w:hAnsi="Times New Roman" w:cs="Times New Roman"/>
          <w:bCs/>
          <w:kern w:val="36"/>
          <w:sz w:val="24"/>
          <w:szCs w:val="24"/>
        </w:rPr>
        <w:t>čin obeleže učiteljski Velikdan -</w:t>
      </w:r>
      <w:r w:rsidRPr="001761DE">
        <w:rPr>
          <w:rFonts w:ascii="Times New Roman" w:eastAsia="Times New Roman" w:hAnsi="Times New Roman" w:cs="Times New Roman"/>
          <w:bCs/>
          <w:kern w:val="36"/>
          <w:sz w:val="24"/>
          <w:szCs w:val="24"/>
        </w:rPr>
        <w:t xml:space="preserve"> esnafsku slavu Sabor srpskih svetitelja i učitelja, jer ko slavu slavi, onome i pomaže. </w:t>
      </w:r>
    </w:p>
    <w:p w:rsidR="001761DE" w:rsidRPr="00E12949" w:rsidRDefault="001761DE"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B1579C" w:rsidRDefault="00E12949" w:rsidP="00E1294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B1579C">
        <w:rPr>
          <w:rFonts w:ascii="Times New Roman" w:eastAsia="Times New Roman" w:hAnsi="Times New Roman" w:cs="Times New Roman"/>
          <w:b/>
          <w:bCs/>
          <w:color w:val="0000CC"/>
          <w:kern w:val="36"/>
          <w:sz w:val="28"/>
          <w:szCs w:val="24"/>
          <w:lang w:val="en-US"/>
        </w:rPr>
        <w:t>Sindikati razmatraju mogućnost štrajka</w:t>
      </w:r>
    </w:p>
    <w:p w:rsid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E12949">
        <w:rPr>
          <w:rFonts w:ascii="Times New Roman" w:eastAsia="Times New Roman" w:hAnsi="Times New Roman" w:cs="Times New Roman"/>
          <w:bCs/>
          <w:kern w:val="36"/>
          <w:sz w:val="24"/>
          <w:szCs w:val="24"/>
        </w:rPr>
        <w:t>“</w:t>
      </w:r>
      <w:r w:rsidRPr="00E12949">
        <w:rPr>
          <w:rFonts w:ascii="Times New Roman" w:eastAsia="Times New Roman" w:hAnsi="Times New Roman" w:cs="Times New Roman"/>
          <w:bCs/>
          <w:kern w:val="36"/>
          <w:sz w:val="24"/>
          <w:szCs w:val="24"/>
          <w:lang w:val="en-US"/>
        </w:rPr>
        <w:t>Granski sindikat radnika u prosveti Srbije "Nezavisnost" i Unija sindikata prosvetnih radnika Srbije (USPRS) razmatraju mogu</w:t>
      </w:r>
      <w:r w:rsidR="00233AE8">
        <w:rPr>
          <w:rFonts w:ascii="Times New Roman" w:eastAsia="Times New Roman" w:hAnsi="Times New Roman" w:cs="Times New Roman"/>
          <w:bCs/>
          <w:kern w:val="36"/>
          <w:sz w:val="24"/>
          <w:szCs w:val="24"/>
          <w:lang w:val="en-US"/>
        </w:rPr>
        <w:t xml:space="preserve">ćnost štrajka, izjavili su </w:t>
      </w:r>
      <w:r w:rsidR="00233AE8">
        <w:rPr>
          <w:rFonts w:ascii="Times New Roman" w:eastAsia="Times New Roman" w:hAnsi="Times New Roman" w:cs="Times New Roman"/>
          <w:bCs/>
          <w:kern w:val="36"/>
          <w:sz w:val="24"/>
          <w:szCs w:val="24"/>
        </w:rPr>
        <w:t xml:space="preserve">u četvrtak </w:t>
      </w:r>
      <w:r w:rsidRPr="00E12949">
        <w:rPr>
          <w:rFonts w:ascii="Times New Roman" w:eastAsia="Times New Roman" w:hAnsi="Times New Roman" w:cs="Times New Roman"/>
          <w:bCs/>
          <w:kern w:val="36"/>
          <w:sz w:val="24"/>
          <w:szCs w:val="24"/>
          <w:lang w:val="en-US"/>
        </w:rPr>
        <w:t xml:space="preserve"> predsednici tih sindikata Tomislav Živanović i Jasna Janković.</w:t>
      </w:r>
      <w:r>
        <w:rPr>
          <w:rFonts w:ascii="Times New Roman" w:eastAsia="Times New Roman" w:hAnsi="Times New Roman" w:cs="Times New Roman"/>
          <w:bCs/>
          <w:kern w:val="36"/>
          <w:sz w:val="24"/>
          <w:szCs w:val="24"/>
          <w:lang w:val="en-US"/>
        </w:rPr>
        <w:t xml:space="preserve"> </w:t>
      </w:r>
      <w:r w:rsidRPr="00E12949">
        <w:rPr>
          <w:rFonts w:ascii="Times New Roman" w:eastAsia="Times New Roman" w:hAnsi="Times New Roman" w:cs="Times New Roman"/>
          <w:bCs/>
          <w:kern w:val="36"/>
          <w:sz w:val="24"/>
          <w:szCs w:val="24"/>
          <w:lang w:val="en-US"/>
        </w:rPr>
        <w:t>Živanović je rekao da njegov sindikat traži realizaciju sporazuma koji su, prema njegovim rečima, prosvetni radnici u potpunosti ispoštovali i "realizaciju platnih razreda od Nove godine".</w:t>
      </w:r>
      <w:r>
        <w:rPr>
          <w:rFonts w:ascii="Times New Roman" w:eastAsia="Times New Roman" w:hAnsi="Times New Roman" w:cs="Times New Roman"/>
          <w:bCs/>
          <w:kern w:val="36"/>
          <w:sz w:val="24"/>
          <w:szCs w:val="24"/>
          <w:lang w:val="en-US"/>
        </w:rPr>
        <w:t xml:space="preserve"> </w:t>
      </w:r>
      <w:r w:rsidRPr="00E12949">
        <w:rPr>
          <w:rFonts w:ascii="Times New Roman" w:eastAsia="Times New Roman" w:hAnsi="Times New Roman" w:cs="Times New Roman"/>
          <w:bCs/>
          <w:kern w:val="36"/>
          <w:sz w:val="24"/>
          <w:szCs w:val="24"/>
          <w:lang w:val="en-US"/>
        </w:rPr>
        <w:t>On je u Jutarnjem programu TV Pink istakao da su zakasnili pravilnici o kriterijumima finansiranja i zakon koji bi omogućio reformu obrazovanja. Sindika</w:t>
      </w:r>
      <w:r>
        <w:rPr>
          <w:rFonts w:ascii="Times New Roman" w:eastAsia="Times New Roman" w:hAnsi="Times New Roman" w:cs="Times New Roman"/>
          <w:bCs/>
          <w:kern w:val="36"/>
          <w:sz w:val="24"/>
          <w:szCs w:val="24"/>
          <w:lang w:val="en-US"/>
        </w:rPr>
        <w:t xml:space="preserve">ti obrazovanja zatražili su u sredu </w:t>
      </w:r>
      <w:r w:rsidRPr="00E12949">
        <w:rPr>
          <w:rFonts w:ascii="Times New Roman" w:eastAsia="Times New Roman" w:hAnsi="Times New Roman" w:cs="Times New Roman"/>
          <w:bCs/>
          <w:kern w:val="36"/>
          <w:sz w:val="24"/>
          <w:szCs w:val="24"/>
          <w:lang w:val="en-US"/>
        </w:rPr>
        <w:t xml:space="preserve"> da vlada saopšti kada će zaposlenima u prosveti biti isplaćena dogovorena jednokratna pomoć i u kom iznosu, inače će ponovo razmotriti štrajk i izlazak na ulicu. </w:t>
      </w:r>
    </w:p>
    <w:p w:rsid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B1579C" w:rsidRDefault="00E12949" w:rsidP="00E1294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B1579C">
        <w:rPr>
          <w:rFonts w:ascii="Times New Roman" w:eastAsia="Times New Roman" w:hAnsi="Times New Roman" w:cs="Times New Roman"/>
          <w:b/>
          <w:bCs/>
          <w:color w:val="0000CC"/>
          <w:kern w:val="36"/>
          <w:sz w:val="28"/>
          <w:szCs w:val="24"/>
          <w:lang w:val="en-US"/>
        </w:rPr>
        <w:lastRenderedPageBreak/>
        <w:t>Predsednica USPRS brani Ministrastvo</w:t>
      </w:r>
    </w:p>
    <w:p w:rsid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Default="00E12949" w:rsidP="00233AE8">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t xml:space="preserve">Predsednica Unije Jasna Janković je u </w:t>
      </w:r>
      <w:r w:rsidRPr="00E12949">
        <w:rPr>
          <w:rFonts w:ascii="Times New Roman" w:eastAsia="Times New Roman" w:hAnsi="Times New Roman" w:cs="Times New Roman"/>
          <w:bCs/>
          <w:kern w:val="36"/>
          <w:sz w:val="24"/>
          <w:szCs w:val="24"/>
          <w:lang w:val="en-US"/>
        </w:rPr>
        <w:t xml:space="preserve"> emisiji </w:t>
      </w:r>
      <w:r>
        <w:rPr>
          <w:rFonts w:ascii="Times New Roman" w:eastAsia="Times New Roman" w:hAnsi="Times New Roman" w:cs="Times New Roman"/>
          <w:bCs/>
          <w:kern w:val="36"/>
          <w:sz w:val="24"/>
          <w:szCs w:val="24"/>
          <w:lang w:val="en-US"/>
        </w:rPr>
        <w:t xml:space="preserve"> </w:t>
      </w:r>
      <w:r w:rsidR="00233AE8">
        <w:rPr>
          <w:rFonts w:ascii="Times New Roman" w:eastAsia="Times New Roman" w:hAnsi="Times New Roman" w:cs="Times New Roman"/>
          <w:bCs/>
          <w:kern w:val="36"/>
          <w:sz w:val="24"/>
          <w:szCs w:val="24"/>
          <w:lang w:val="en-US"/>
        </w:rPr>
        <w:t>“</w:t>
      </w:r>
      <w:r>
        <w:rPr>
          <w:rFonts w:ascii="Times New Roman" w:eastAsia="Times New Roman" w:hAnsi="Times New Roman" w:cs="Times New Roman"/>
          <w:bCs/>
          <w:kern w:val="36"/>
          <w:sz w:val="24"/>
          <w:szCs w:val="24"/>
          <w:lang w:val="en-US"/>
        </w:rPr>
        <w:t>ružičaste televizije</w:t>
      </w:r>
      <w:r w:rsidR="00233AE8">
        <w:rPr>
          <w:rFonts w:ascii="Times New Roman" w:eastAsia="Times New Roman" w:hAnsi="Times New Roman" w:cs="Times New Roman"/>
          <w:bCs/>
          <w:kern w:val="36"/>
          <w:sz w:val="24"/>
          <w:szCs w:val="24"/>
          <w:lang w:val="en-US"/>
        </w:rPr>
        <w:t>”</w:t>
      </w:r>
      <w:r>
        <w:rPr>
          <w:rFonts w:ascii="Times New Roman" w:eastAsia="Times New Roman" w:hAnsi="Times New Roman" w:cs="Times New Roman"/>
          <w:bCs/>
          <w:kern w:val="36"/>
          <w:sz w:val="24"/>
          <w:szCs w:val="24"/>
          <w:lang w:val="en-US"/>
        </w:rPr>
        <w:t xml:space="preserve"> </w:t>
      </w:r>
      <w:r w:rsidRPr="00E12949">
        <w:rPr>
          <w:rFonts w:ascii="Times New Roman" w:eastAsia="Times New Roman" w:hAnsi="Times New Roman" w:cs="Times New Roman"/>
          <w:bCs/>
          <w:kern w:val="36"/>
          <w:sz w:val="24"/>
          <w:szCs w:val="24"/>
          <w:lang w:val="en-US"/>
        </w:rPr>
        <w:t>rekla da jednokratna pomoć, kao što sama reč kaže, znači samo "jednom pomoći", ali da su potrebna trajna rešenja, koja nisu moguća bez platnih razreda.</w:t>
      </w:r>
      <w:r>
        <w:rPr>
          <w:rFonts w:ascii="Times New Roman" w:eastAsia="Times New Roman" w:hAnsi="Times New Roman" w:cs="Times New Roman"/>
          <w:bCs/>
          <w:kern w:val="36"/>
          <w:sz w:val="24"/>
          <w:szCs w:val="24"/>
          <w:lang w:val="en-US"/>
        </w:rPr>
        <w:t xml:space="preserve"> </w:t>
      </w:r>
      <w:r w:rsidRPr="00E12949">
        <w:rPr>
          <w:rFonts w:ascii="Times New Roman" w:eastAsia="Times New Roman" w:hAnsi="Times New Roman" w:cs="Times New Roman"/>
          <w:bCs/>
          <w:kern w:val="36"/>
          <w:sz w:val="24"/>
          <w:szCs w:val="24"/>
          <w:lang w:val="en-US"/>
        </w:rPr>
        <w:t>Ona je dodala da je termin za koji se vlada obavezala da će uvesti platne razrede 1. januar 2016.</w:t>
      </w:r>
      <w:r w:rsidR="00233AE8">
        <w:rPr>
          <w:rFonts w:ascii="Times New Roman" w:eastAsia="Times New Roman" w:hAnsi="Times New Roman" w:cs="Times New Roman"/>
          <w:bCs/>
          <w:kern w:val="36"/>
          <w:sz w:val="24"/>
          <w:szCs w:val="24"/>
          <w:lang w:val="en-US"/>
        </w:rPr>
        <w:t xml:space="preserve"> godine</w:t>
      </w:r>
      <w:r w:rsidRPr="00E12949">
        <w:rPr>
          <w:rFonts w:ascii="Times New Roman" w:eastAsia="Times New Roman" w:hAnsi="Times New Roman" w:cs="Times New Roman"/>
          <w:bCs/>
          <w:kern w:val="36"/>
          <w:sz w:val="24"/>
          <w:szCs w:val="24"/>
          <w:lang w:val="en-US"/>
        </w:rPr>
        <w:t>, da njen sindikat očekuje zakon, da se razmatra opcija štrajka, odnosno možda izlazak na sud sa vladom.</w:t>
      </w:r>
      <w:r>
        <w:rPr>
          <w:rFonts w:ascii="Times New Roman" w:eastAsia="Times New Roman" w:hAnsi="Times New Roman" w:cs="Times New Roman"/>
          <w:bCs/>
          <w:kern w:val="36"/>
          <w:sz w:val="24"/>
          <w:szCs w:val="24"/>
          <w:lang w:val="en-US"/>
        </w:rPr>
        <w:t xml:space="preserve"> </w:t>
      </w:r>
      <w:r w:rsidRPr="00E12949">
        <w:rPr>
          <w:rFonts w:ascii="Times New Roman" w:eastAsia="Times New Roman" w:hAnsi="Times New Roman" w:cs="Times New Roman"/>
          <w:bCs/>
          <w:kern w:val="36"/>
          <w:sz w:val="24"/>
          <w:szCs w:val="24"/>
          <w:lang w:val="en-US"/>
        </w:rPr>
        <w:t xml:space="preserve">Janković, koja, kao </w:t>
      </w:r>
      <w:r w:rsidR="00233AE8">
        <w:rPr>
          <w:rFonts w:ascii="Times New Roman" w:eastAsia="Times New Roman" w:hAnsi="Times New Roman" w:cs="Times New Roman"/>
          <w:bCs/>
          <w:kern w:val="36"/>
          <w:sz w:val="24"/>
          <w:szCs w:val="24"/>
          <w:lang w:val="en-US"/>
        </w:rPr>
        <w:t>i niko iz njenog sindikata, u sredu</w:t>
      </w:r>
      <w:r w:rsidRPr="00E12949">
        <w:rPr>
          <w:rFonts w:ascii="Times New Roman" w:eastAsia="Times New Roman" w:hAnsi="Times New Roman" w:cs="Times New Roman"/>
          <w:bCs/>
          <w:kern w:val="36"/>
          <w:sz w:val="24"/>
          <w:szCs w:val="24"/>
          <w:lang w:val="en-US"/>
        </w:rPr>
        <w:t xml:space="preserve"> nije prisustvovala konferenciji čelnika tri od četiri reprezentativna sindikata u prosveti, navela je da nije bila pozvana na tu konferenciju. </w:t>
      </w:r>
      <w:r>
        <w:rPr>
          <w:rFonts w:ascii="Times New Roman" w:eastAsia="Times New Roman" w:hAnsi="Times New Roman" w:cs="Times New Roman"/>
          <w:bCs/>
          <w:kern w:val="36"/>
          <w:sz w:val="24"/>
          <w:szCs w:val="24"/>
          <w:lang w:val="en-US"/>
        </w:rPr>
        <w:t xml:space="preserve"> </w:t>
      </w:r>
      <w:r w:rsidRPr="00E12949">
        <w:rPr>
          <w:rFonts w:ascii="Times New Roman" w:eastAsia="Times New Roman" w:hAnsi="Times New Roman" w:cs="Times New Roman"/>
          <w:bCs/>
          <w:kern w:val="36"/>
          <w:sz w:val="24"/>
          <w:szCs w:val="24"/>
          <w:lang w:val="en-US"/>
        </w:rPr>
        <w:t>"Stojimo na istoj strani, a to je prvo, pomoći koleginacima i kolegama, ukrupniti normu, povećati broj časova, samim tim povećati plate", istakla je Janković i dodala da je najavljeno procentualno povećanje plate za prosvetu i da će verovatno dobiti ponudu.</w:t>
      </w:r>
    </w:p>
    <w:p w:rsidR="0094084B" w:rsidRDefault="0094084B"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94084B" w:rsidRPr="00233AE8" w:rsidRDefault="0094084B" w:rsidP="0094084B">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233AE8">
        <w:rPr>
          <w:rFonts w:ascii="Times New Roman" w:eastAsia="Times New Roman" w:hAnsi="Times New Roman" w:cs="Times New Roman"/>
          <w:b/>
          <w:bCs/>
          <w:color w:val="0000CC"/>
          <w:kern w:val="36"/>
          <w:sz w:val="28"/>
          <w:szCs w:val="24"/>
          <w:lang w:val="en-US"/>
        </w:rPr>
        <w:t>Direktori škola sakrili 780 radnih mesta?</w:t>
      </w:r>
    </w:p>
    <w:p w:rsidR="0094084B" w:rsidRPr="0094084B" w:rsidRDefault="0094084B" w:rsidP="0094084B">
      <w:pPr>
        <w:spacing w:after="0" w:line="240" w:lineRule="auto"/>
        <w:textAlignment w:val="baseline"/>
        <w:outlineLvl w:val="0"/>
        <w:rPr>
          <w:rFonts w:ascii="Times New Roman" w:eastAsia="Times New Roman" w:hAnsi="Times New Roman" w:cs="Times New Roman"/>
          <w:bCs/>
          <w:kern w:val="36"/>
          <w:sz w:val="24"/>
          <w:szCs w:val="24"/>
          <w:lang w:val="en-US"/>
        </w:rPr>
      </w:pPr>
    </w:p>
    <w:p w:rsidR="0094084B" w:rsidRPr="0094084B" w:rsidRDefault="0094084B" w:rsidP="0094084B">
      <w:pPr>
        <w:spacing w:after="0" w:line="240" w:lineRule="auto"/>
        <w:jc w:val="both"/>
        <w:textAlignment w:val="baseline"/>
        <w:outlineLvl w:val="0"/>
        <w:rPr>
          <w:rFonts w:ascii="Times New Roman" w:eastAsia="Times New Roman" w:hAnsi="Times New Roman" w:cs="Times New Roman"/>
          <w:bCs/>
          <w:kern w:val="36"/>
          <w:sz w:val="24"/>
          <w:szCs w:val="24"/>
          <w:lang w:val="en-US"/>
        </w:rPr>
      </w:pPr>
      <w:bookmarkStart w:id="0" w:name="_GoBack"/>
      <w:r w:rsidRPr="0094084B">
        <w:rPr>
          <w:rFonts w:ascii="Times New Roman" w:eastAsia="Times New Roman" w:hAnsi="Times New Roman" w:cs="Times New Roman"/>
          <w:bCs/>
          <w:kern w:val="36"/>
          <w:sz w:val="24"/>
          <w:szCs w:val="24"/>
          <w:lang w:val="en-US"/>
        </w:rPr>
        <w:drawing>
          <wp:anchor distT="0" distB="0" distL="114300" distR="114300" simplePos="0" relativeHeight="251673600" behindDoc="0" locked="0" layoutInCell="1" allowOverlap="1" wp14:anchorId="358E2F2F" wp14:editId="2AB4FF8F">
            <wp:simplePos x="0" y="0"/>
            <wp:positionH relativeFrom="column">
              <wp:posOffset>3780790</wp:posOffset>
            </wp:positionH>
            <wp:positionV relativeFrom="paragraph">
              <wp:posOffset>320040</wp:posOffset>
            </wp:positionV>
            <wp:extent cx="2094865" cy="1541145"/>
            <wp:effectExtent l="0" t="0" r="635" b="1905"/>
            <wp:wrapSquare wrapText="bothSides"/>
            <wp:docPr id="2" name="Picture 2" descr="Pomoćnica ministra prosvete Snežana Mark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moćnica ministra prosvete Snežana Marković"/>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l="11169" r="2338" b="16075"/>
                    <a:stretch/>
                  </pic:blipFill>
                  <pic:spPr bwMode="auto">
                    <a:xfrm>
                      <a:off x="0" y="0"/>
                      <a:ext cx="2094865" cy="15411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r w:rsidRPr="0094084B">
        <w:rPr>
          <w:rFonts w:ascii="Times New Roman" w:eastAsia="Times New Roman" w:hAnsi="Times New Roman" w:cs="Times New Roman"/>
          <w:bCs/>
          <w:kern w:val="36"/>
          <w:sz w:val="24"/>
          <w:szCs w:val="24"/>
          <w:lang w:val="en-US"/>
        </w:rPr>
        <w:tab/>
        <w:t>I pored transparentnih podataka o višku zaposlenih i slobodnim radnim mestima u prosveti, sindikati tvrde da direktori nisu prijavili sva slobodna mesta i očekuju bržu reakciju nadležnih. Zakon predviđa kazne za zloupotrebe i svi koji su prekršili zakon biće kažnjeni, poručuje pomoćnica ministra prosvete Snežana Marković. Direktori škola u Srbiji nisu prijavili 780 radnih mesta, tvrdi Forum beogradskih gimnazija, dok pomoćnica ministra prosvete Snežana Marković kaže da je onlajn sistem sa podacima o višku zaposlenih, ali i slobodnim radnim mestima u prosveti, i uveden zbog transparentnosti tih podataka. "Ovaj sistem je prvi put uspostavljen i predstavlja transparentnost u pravom smislu reči. Podaci se neprekidno ažuriraju i svaki pojedinac u svakom trenutku može da vidi situaciju na terenu", rekla je Snežana Marković gostujući u Dnevniku RTS-a.</w:t>
      </w:r>
    </w:p>
    <w:p w:rsidR="0094084B" w:rsidRPr="0094084B" w:rsidRDefault="0094084B" w:rsidP="0094084B">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94084B">
        <w:rPr>
          <w:rFonts w:ascii="Times New Roman" w:eastAsia="Times New Roman" w:hAnsi="Times New Roman" w:cs="Times New Roman"/>
          <w:bCs/>
          <w:kern w:val="36"/>
          <w:sz w:val="24"/>
          <w:szCs w:val="24"/>
          <w:lang w:val="en-US"/>
        </w:rPr>
        <w:tab/>
        <w:t xml:space="preserve">Miodrag Sokić iz Foruma beogradskih gimnazija tvrdi da direktori nezakonito čuvaju radna mesta. "Prema podacima kojima mi raspolažemo, čak 780 slobodnih radnih mesta u gimnazijama nije oglašeno", rekao je Sokić u izjavi za RTS. </w:t>
      </w:r>
    </w:p>
    <w:p w:rsidR="0094084B" w:rsidRPr="0094084B" w:rsidRDefault="0094084B" w:rsidP="0094084B">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94084B">
        <w:rPr>
          <w:rFonts w:ascii="Times New Roman" w:eastAsia="Times New Roman" w:hAnsi="Times New Roman" w:cs="Times New Roman"/>
          <w:bCs/>
          <w:kern w:val="36"/>
          <w:sz w:val="24"/>
          <w:szCs w:val="24"/>
          <w:lang w:val="en-US"/>
        </w:rPr>
        <w:tab/>
        <w:t>Sve je to proces gde je ponovo naglasak na saradnji Ministarstva i sindikata, kaže pomoćnica ministra prosvete. Direktori imaju pravo da čuvaju radno mesto u toku svog mandata, ali i tu ima zloupotreba, tvrde u prosvetnim sindikatima i traže bržu reakciju i kazne za direktore. "Zakon predviđa kazne za zloupotrebe i svi koji su prekršili zakon biće kažnjeni", poručuje Snežana Marković.</w:t>
      </w:r>
    </w:p>
    <w:p w:rsidR="0094084B" w:rsidRPr="00E12949" w:rsidRDefault="0094084B"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B1579C" w:rsidRDefault="00E12949" w:rsidP="00E1294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B1579C">
        <w:rPr>
          <w:rFonts w:ascii="Times New Roman" w:eastAsia="Times New Roman" w:hAnsi="Times New Roman" w:cs="Times New Roman"/>
          <w:b/>
          <w:bCs/>
          <w:color w:val="0000CC"/>
          <w:kern w:val="36"/>
          <w:sz w:val="28"/>
          <w:szCs w:val="24"/>
          <w:lang w:val="en-US"/>
        </w:rPr>
        <w:t>Raspisan konkurs „dr Đorđe Natošević”</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lang w:val="en-US"/>
        </w:rPr>
        <w:tab/>
        <w:t>Pokrajinski sekretarijat za obrazovanje, propise, upravu i nacionalne manjine − nacionalne zajednice 18. put je raspisao Konkurs za dodelu priznanja „dr Đorđe Natošević”.  Konkurs je otvoren od 1. do 30. septembra 2015. godine, a pravo na prijavu imaju predškolske ustanove, osnovne i srednje škole sa sedištem na teritoriji AP Vojvodine, kao i pojedinci − vaspitači, nastavnici osnovnih i srednjih škola, školski pedagozi i psiholozi osnovnih i srednjih škola.</w:t>
      </w:r>
      <w:r w:rsidRPr="00E12949">
        <w:rPr>
          <w:rFonts w:ascii="Times New Roman" w:eastAsia="Times New Roman" w:hAnsi="Times New Roman" w:cs="Times New Roman"/>
          <w:bCs/>
          <w:kern w:val="36"/>
          <w:sz w:val="24"/>
          <w:szCs w:val="24"/>
        </w:rPr>
        <w:t xml:space="preserve"> Pravo učešća na konkursu za dodelu priznanja ''Dr Đorđe Natošević'' (u daljem </w:t>
      </w:r>
      <w:r w:rsidRPr="00E12949">
        <w:rPr>
          <w:rFonts w:ascii="Times New Roman" w:eastAsia="Times New Roman" w:hAnsi="Times New Roman" w:cs="Times New Roman"/>
          <w:bCs/>
          <w:kern w:val="36"/>
          <w:sz w:val="24"/>
          <w:szCs w:val="24"/>
        </w:rPr>
        <w:lastRenderedPageBreak/>
        <w:t>tekstu: Priznanje) imaju predškolske ustanove, osnovne i srednje škole sa sedištem u Autonomnoj pokrajini Vojvodini i vaspitači, nastavnici, pedagozi i psiholozi zaposleni u tim ustanovama.</w:t>
      </w: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rPr>
        <w:tab/>
        <w:t>Prijavu na konkurs mogu podneti samostalno predškolske ustanove, osnovne i srednje škole, nastavnici, vaspitači, pedagozi i psiholozi u ovim ustanovama, ili ih za dodelu Priznanja mogu predložiti učenici, roditelji, organi lokalne samouprave, stručna udruženja i druga pravna i fizička lica. Učesnik na konkursu, odnosno predlagač podnosi dokaze o ispunjavanju uslova iz konkursa. Dokaze o ispunjenosti uslova i priloge uz prijavu podnosilac dostavlja u celosti u elektronskoj formi (najviše na 3DVD ili  5 CD-a).</w:t>
      </w: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rPr>
        <w:tab/>
        <w:t xml:space="preserve">Priznanje se dodeljuje za izuzetne rezultate ostvarene primenom savremenih metoda u vaspitno-obrazovnom radu i nastavi, u prethodne dve školske godine, na područjima: predškolskog vaspitanja i obrazovanja; nastave; rada sa obdarenom decom predškolskog uzrasta i obdarenim učenicima, kao i onima koji zaostaju u savladavanju sadržaja vaspitno-obrazovnog rada i sadržaja nastavnog gradiva; slobodnih aktivnosti sa decom predškolskog uzrasta i učenicima; stručnog usavršavanja vaspitača, nastavnika i saradnika; profesionalne orijentacije učenika; saradnje sa roditeljima; kulturne i javne delatnosti i saradnje sa užom i širom društvenom zajednicom; rukovođenja, organizacije i obezbeđivanja kvaliteta rada ustanove; unapređivanja tolerancije i prihvatanja različitosti, inkluzivnog obrazovanja i u drugim oblastima u okviru osnovne delatnosti ustanove. Više na </w:t>
      </w:r>
      <w:hyperlink w:history="1">
        <w:r w:rsidRPr="00E12949">
          <w:rPr>
            <w:rStyle w:val="Hyperlink"/>
            <w:rFonts w:ascii="Times New Roman" w:eastAsia="Times New Roman" w:hAnsi="Times New Roman" w:cs="Times New Roman"/>
            <w:bCs/>
            <w:kern w:val="36"/>
            <w:sz w:val="24"/>
            <w:szCs w:val="24"/>
            <w:lang w:val="en-US"/>
          </w:rPr>
          <w:t xml:space="preserve">http://www.puma.vojvodina.gov.rs </w:t>
        </w:r>
      </w:hyperlink>
      <w:r w:rsidRPr="00E12949">
        <w:rPr>
          <w:rFonts w:ascii="Times New Roman" w:eastAsia="Times New Roman" w:hAnsi="Times New Roman" w:cs="Times New Roman"/>
          <w:bCs/>
          <w:kern w:val="36"/>
          <w:sz w:val="24"/>
          <w:szCs w:val="24"/>
          <w:lang w:val="en-US"/>
        </w:rPr>
        <w:t xml:space="preserve"> </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B1579C" w:rsidRDefault="00E12949" w:rsidP="00E12949">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B1579C">
        <w:rPr>
          <w:rFonts w:ascii="Times New Roman" w:eastAsia="Times New Roman" w:hAnsi="Times New Roman" w:cs="Times New Roman"/>
          <w:b/>
          <w:bCs/>
          <w:color w:val="0000CC"/>
          <w:kern w:val="36"/>
          <w:sz w:val="28"/>
          <w:szCs w:val="24"/>
        </w:rPr>
        <w:t>Vlada APV: Finansiranje projekata nacionalnih saveta</w:t>
      </w:r>
    </w:p>
    <w:p w:rsidR="00E12949" w:rsidRPr="00B1579C" w:rsidRDefault="00E12949" w:rsidP="00E12949">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B1579C">
        <w:rPr>
          <w:rFonts w:ascii="Times New Roman" w:eastAsia="Times New Roman" w:hAnsi="Times New Roman" w:cs="Times New Roman"/>
          <w:b/>
          <w:bCs/>
          <w:color w:val="0000CC"/>
          <w:kern w:val="36"/>
          <w:sz w:val="28"/>
          <w:szCs w:val="24"/>
        </w:rPr>
        <w:t>u oblasti obrazovanja</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rPr>
      </w:pP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rPr>
        <w:tab/>
        <w:t>Pokrajinski sekretarijat za obrazovanje raspisao je Konkurs za finansiranje i sufinansiranje aktivnosti, programa i projekata nacionalnih saveta nacionalnih manjina u oblasti osnovnog i srednjeg obrazovanja na teritoriji APV za 2015. godinu. Konkurs se raspisuje na iznos od 1.615.000,00 dinara obezbeđenih Pokrajinskom skupštinskom odlukom o budžetu Autonomne pokrajine Vojvodine za 2015. godinu („Službeni list APV“, br. 53/14,  54/14 – ispr. i 29/15-rebalans) za finansiranje i sufinansiranje aktivnosti, programa i projekata nacionalnih saveta nacionalnih manjina u oblasti razvoja i podizanja kvaliteta osnovnog i srednjeg obrazovanja na jezicima/govoru nacionalnih manjina – nacionalnih zajednica u Autonomnoj pokrajini Vojvodini za 2015. godinu. Sredstva su opredeljena : za osnovno obrazovanje 950.000,00 dinara i za srednje obrazovanje 665.000,00 dinara.</w:t>
      </w: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rPr>
        <w:tab/>
        <w:t xml:space="preserve">Realizacija finansijskih obaveza vršiće se u skladu sa likvidnim mogućnostima budžeta Autonomne pokrajine Vojvodine za 2015. godinu. </w:t>
      </w:r>
      <w:r w:rsidRPr="00E12949">
        <w:rPr>
          <w:rFonts w:ascii="Times New Roman" w:eastAsia="Times New Roman" w:hAnsi="Times New Roman" w:cs="Times New Roman"/>
          <w:bCs/>
          <w:kern w:val="36"/>
          <w:sz w:val="24"/>
          <w:szCs w:val="24"/>
          <w:lang w:val="en-US"/>
        </w:rPr>
        <w:t xml:space="preserve">Konkurs je otvoren od 02. septembra do 16. septembra 2015. godine. Više na </w:t>
      </w:r>
      <w:hyperlink w:history="1">
        <w:r w:rsidRPr="00E12949">
          <w:rPr>
            <w:rStyle w:val="Hyperlink"/>
            <w:rFonts w:ascii="Times New Roman" w:eastAsia="Times New Roman" w:hAnsi="Times New Roman" w:cs="Times New Roman"/>
            <w:bCs/>
            <w:kern w:val="36"/>
            <w:sz w:val="24"/>
            <w:szCs w:val="24"/>
            <w:lang w:val="en-US"/>
          </w:rPr>
          <w:t xml:space="preserve">http://www.puma.vojvodina.gov.rs </w:t>
        </w:r>
      </w:hyperlink>
      <w:r w:rsidRPr="00E12949">
        <w:rPr>
          <w:rFonts w:ascii="Times New Roman" w:eastAsia="Times New Roman" w:hAnsi="Times New Roman" w:cs="Times New Roman"/>
          <w:bCs/>
          <w:kern w:val="36"/>
          <w:sz w:val="24"/>
          <w:szCs w:val="24"/>
          <w:lang w:val="en-US"/>
        </w:rPr>
        <w:t xml:space="preserve"> </w:t>
      </w:r>
    </w:p>
    <w:p w:rsidR="00094AA6" w:rsidRDefault="00094AA6" w:rsidP="00E12949">
      <w:pPr>
        <w:spacing w:after="0" w:line="240" w:lineRule="auto"/>
        <w:textAlignment w:val="baseline"/>
        <w:outlineLvl w:val="0"/>
        <w:rPr>
          <w:rFonts w:ascii="Times New Roman" w:eastAsia="Times New Roman" w:hAnsi="Times New Roman" w:cs="Times New Roman"/>
          <w:bCs/>
          <w:kern w:val="36"/>
          <w:sz w:val="24"/>
          <w:szCs w:val="24"/>
        </w:rPr>
      </w:pPr>
    </w:p>
    <w:p w:rsidR="00094AA6" w:rsidRPr="003C0807" w:rsidRDefault="00094AA6" w:rsidP="00094AA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C0807">
        <w:rPr>
          <w:rFonts w:ascii="Times New Roman" w:eastAsia="Times New Roman" w:hAnsi="Times New Roman" w:cs="Times New Roman"/>
          <w:b/>
          <w:bCs/>
          <w:color w:val="0000CC"/>
          <w:kern w:val="36"/>
          <w:sz w:val="28"/>
          <w:szCs w:val="24"/>
          <w:lang w:val="en-US"/>
        </w:rPr>
        <w:t>Učenje stranih jezika na Filozofskom fakultetu</w:t>
      </w:r>
    </w:p>
    <w:p w:rsidR="00094AA6" w:rsidRDefault="00094AA6" w:rsidP="00094AA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094AA6" w:rsidRDefault="00094AA6" w:rsidP="00094AA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094AA6">
        <w:rPr>
          <w:rFonts w:ascii="Times New Roman" w:eastAsia="Times New Roman" w:hAnsi="Times New Roman" w:cs="Times New Roman"/>
          <w:bCs/>
          <w:kern w:val="36"/>
          <w:sz w:val="24"/>
          <w:szCs w:val="24"/>
          <w:lang w:val="en-US"/>
        </w:rPr>
        <w:drawing>
          <wp:anchor distT="0" distB="0" distL="114300" distR="114300" simplePos="0" relativeHeight="251674624" behindDoc="0" locked="0" layoutInCell="1" allowOverlap="1" wp14:anchorId="4A59B09F" wp14:editId="6DD9AB63">
            <wp:simplePos x="0" y="0"/>
            <wp:positionH relativeFrom="column">
              <wp:posOffset>3514725</wp:posOffset>
            </wp:positionH>
            <wp:positionV relativeFrom="paragraph">
              <wp:posOffset>199390</wp:posOffset>
            </wp:positionV>
            <wp:extent cx="2400300" cy="1200150"/>
            <wp:effectExtent l="0" t="0" r="0" b="0"/>
            <wp:wrapSquare wrapText="bothSides"/>
            <wp:docPr id="4" name="Picture 4" descr="filozofski fakultet rtv aleksandar korom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ilozofski fakultet rtv aleksandar korom 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0030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kern w:val="36"/>
          <w:sz w:val="24"/>
          <w:szCs w:val="24"/>
          <w:lang w:val="en-US"/>
        </w:rPr>
        <w:tab/>
      </w:r>
      <w:r w:rsidRPr="00094AA6">
        <w:rPr>
          <w:rFonts w:ascii="Times New Roman" w:eastAsia="Times New Roman" w:hAnsi="Times New Roman" w:cs="Times New Roman"/>
          <w:bCs/>
          <w:kern w:val="36"/>
          <w:sz w:val="24"/>
          <w:szCs w:val="24"/>
          <w:lang w:val="en-US"/>
        </w:rPr>
        <w:t>Filozofski fakultet u Novom Sadu će i ove godine akademcima i građanima pružiti mogućnost da se po povoljnim cenama upoznaju sa mnogim svetskim jezicima, ali i sa jezicima manjinskih zajednica u Srbiji. U ovogodišnjoj ponudi po prvi put biće ponuđen i kurs kineskog i danskog jezika.</w:t>
      </w:r>
      <w:r>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 xml:space="preserve">Pored jezičkih veština koje se mogu naučiti u jezičkom centru, u ponudi su još i kursevi koji neguju jezičke </w:t>
      </w:r>
      <w:r w:rsidRPr="00094AA6">
        <w:rPr>
          <w:rFonts w:ascii="Times New Roman" w:eastAsia="Times New Roman" w:hAnsi="Times New Roman" w:cs="Times New Roman"/>
          <w:bCs/>
          <w:kern w:val="36"/>
          <w:sz w:val="24"/>
          <w:szCs w:val="24"/>
          <w:lang w:val="en-US"/>
        </w:rPr>
        <w:lastRenderedPageBreak/>
        <w:t>veštine kao što su dikcija, kreativno pisanje i pravopisna norma srpskog jezika.</w:t>
      </w:r>
      <w:r>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"Mi smo mislili da bi na neki način Filozofski fakultet trebalo da se aktivnije uključi u društveni život, pa smo na taj način osmislili različite kurseve i programe koji mogu biti zanimljivi ne samo studentima nego i građanstvu", kaže Milivoje Alanović, upravnik jezičkog centra.</w:t>
      </w:r>
    </w:p>
    <w:p w:rsidR="00094AA6" w:rsidRPr="00094AA6" w:rsidRDefault="00094AA6" w:rsidP="00094AA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Pr="00094AA6">
        <w:rPr>
          <w:rFonts w:ascii="Times New Roman" w:eastAsia="Times New Roman" w:hAnsi="Times New Roman" w:cs="Times New Roman"/>
          <w:bCs/>
          <w:kern w:val="36"/>
          <w:sz w:val="24"/>
          <w:szCs w:val="24"/>
          <w:lang w:val="en-US"/>
        </w:rPr>
        <w:t>Nastavu izvode univerzitetski profesori i kursevi traju tri meseca, a cene su maksimalno prilagođene tržištu.</w:t>
      </w:r>
      <w:r>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"Osmislili smo čitav niz popusta, koji u zbiru mogu iznositi do 40 odsto od ukupne sume. Prvenstveno smo osmislili popust za studente. Studenti kao populacija koja treba da napreduje imaju još dodatnih 20 odsto popusta", dodao je.</w:t>
      </w:r>
      <w:r>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U kancelariji za međunarodnu saradnju fakulteta osluškuju potrebe građanstva i akademaca i spram svojih mogućnosti uspostavljaju saradnju sa inostranim institutima.</w:t>
      </w:r>
      <w:r>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Persijski jezik je jedan od najposećenijih kurseva. Saradnja iranskog instituta i fakulteta je obostrana i traje već dve godine.</w:t>
      </w:r>
      <w:r>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Prošle godine na fakultetu otvoren je Konfucijev institut kineskog jezika.</w:t>
      </w:r>
      <w:r>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"Prvi put u oktobru ove godine ćemo krenuti sa studentima koji će učiti kineski jezik kao izborni", kaže Nataša Pešić, profesorica kineskog.</w:t>
      </w:r>
      <w:r w:rsidRPr="00094AA6">
        <w:t xml:space="preserve"> </w:t>
      </w:r>
      <w:hyperlink r:id="rId11" w:history="1">
        <w:r w:rsidRPr="003A0DA3">
          <w:rPr>
            <w:rStyle w:val="Hyperlink"/>
            <w:rFonts w:ascii="Times New Roman" w:eastAsia="Times New Roman" w:hAnsi="Times New Roman" w:cs="Times New Roman"/>
            <w:bCs/>
            <w:kern w:val="36"/>
            <w:sz w:val="24"/>
            <w:szCs w:val="24"/>
            <w:lang w:val="en-US"/>
          </w:rPr>
          <w:t>https://www.youtube.com/watch?v=PA-gevczRrk</w:t>
        </w:r>
      </w:hyperlink>
      <w:r>
        <w:rPr>
          <w:rFonts w:ascii="Times New Roman" w:eastAsia="Times New Roman" w:hAnsi="Times New Roman" w:cs="Times New Roman"/>
          <w:bCs/>
          <w:kern w:val="36"/>
          <w:sz w:val="24"/>
          <w:szCs w:val="24"/>
          <w:lang w:val="en-US"/>
        </w:rPr>
        <w:t xml:space="preserve"> </w:t>
      </w:r>
    </w:p>
    <w:p w:rsidR="00094AA6" w:rsidRPr="00094AA6" w:rsidRDefault="00094AA6" w:rsidP="00E12949">
      <w:pPr>
        <w:spacing w:after="0" w:line="240" w:lineRule="auto"/>
        <w:textAlignment w:val="baseline"/>
        <w:outlineLvl w:val="0"/>
        <w:rPr>
          <w:rFonts w:ascii="Times New Roman" w:eastAsia="Times New Roman" w:hAnsi="Times New Roman" w:cs="Times New Roman"/>
          <w:bCs/>
          <w:kern w:val="36"/>
          <w:sz w:val="24"/>
          <w:szCs w:val="24"/>
        </w:rPr>
      </w:pPr>
    </w:p>
    <w:p w:rsidR="00E12949" w:rsidRPr="00B1579C" w:rsidRDefault="00E12949" w:rsidP="00E12949">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B1579C">
        <w:rPr>
          <w:rFonts w:ascii="Times New Roman" w:eastAsia="Times New Roman" w:hAnsi="Times New Roman" w:cs="Times New Roman"/>
          <w:b/>
          <w:bCs/>
          <w:color w:val="0000CC"/>
          <w:kern w:val="36"/>
          <w:sz w:val="28"/>
          <w:szCs w:val="24"/>
        </w:rPr>
        <w:t>Saradnja Ogranka SANU i „Dnevnika”</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rPr>
      </w:pP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rPr>
        <w:tab/>
        <w:t>Ogranak SANU u Novom Sadu i „Dnevnik” potpisaće do kraja meseca protokol koji će obuhvatiti medijsku saradnju i zajedničke projektne nastupe u cilju popularisanja nauke, umetnosti i kulture u našem društvu. To je dogovoreno na jučerašnjem sastanku predsednika i članova Izvršnog odbora Ogranka SANU akademika Stevana Pilipovića, Milorada Radovanovića, Teodora Atanackovića, Jasmine Grković Mejdžor i Mira Vuksanovića sa glavnim i odgovornim urednikom „Dnevnika” Draganom Milivojevićem u  Platoneumu. Inicijativa za novi vid saradnje „Dnevnika” i Ogranka SANU potekla je od akademika Pilipovića i, kako je istaknuto na skupu, biće u opštem interesu.</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B1579C" w:rsidRDefault="00E12949" w:rsidP="00E1294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B1579C">
        <w:rPr>
          <w:rFonts w:ascii="Times New Roman" w:eastAsia="Times New Roman" w:hAnsi="Times New Roman" w:cs="Times New Roman"/>
          <w:b/>
          <w:bCs/>
          <w:color w:val="0000CC"/>
          <w:kern w:val="36"/>
          <w:sz w:val="28"/>
          <w:szCs w:val="24"/>
          <w:lang w:val="en-US"/>
        </w:rPr>
        <w:t>U Petnici osnovci uče o planetama, ekologiji, berzi</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B1579C" w:rsidRDefault="00E12949" w:rsidP="00E12949">
      <w:pPr>
        <w:spacing w:after="0" w:line="240" w:lineRule="auto"/>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lang w:val="en-US"/>
        </w:rPr>
        <w:tab/>
      </w:r>
      <w:r w:rsidRPr="00E12949">
        <w:rPr>
          <w:rFonts w:ascii="Times New Roman" w:eastAsia="Times New Roman" w:hAnsi="Times New Roman" w:cs="Times New Roman"/>
          <w:bCs/>
          <w:kern w:val="36"/>
          <w:sz w:val="24"/>
          <w:szCs w:val="24"/>
          <w:lang w:val="en-US"/>
        </w:rPr>
        <w:t>U Istraživačkoj stanici Petnica počela je tradicionalna Letnja naučna škola, jedini petnički program namenjen osnovcima, tokom kojeg će na zanimljiv način biti približeno više nauka - od astronomije, fizike, matematike, elektronike i računarstva, preko biologije, hemije i geologije, do arheologije, istorije, psihologije, lingvistike i antropologije.</w:t>
      </w:r>
      <w:r>
        <w:rPr>
          <w:rFonts w:ascii="Times New Roman" w:eastAsia="Times New Roman" w:hAnsi="Times New Roman" w:cs="Times New Roman"/>
          <w:bCs/>
          <w:kern w:val="36"/>
          <w:sz w:val="24"/>
          <w:szCs w:val="24"/>
        </w:rPr>
        <w:t xml:space="preserve"> </w:t>
      </w:r>
      <w:r w:rsidRPr="00E12949">
        <w:rPr>
          <w:rFonts w:ascii="Times New Roman" w:eastAsia="Times New Roman" w:hAnsi="Times New Roman" w:cs="Times New Roman"/>
          <w:bCs/>
          <w:kern w:val="36"/>
          <w:sz w:val="24"/>
          <w:szCs w:val="24"/>
          <w:lang w:val="en-US"/>
        </w:rPr>
        <w:t>Osamdeset učenika osmih razreda iz više od 55 škola u Srbiji ali i iz Makedonije, BiH, Crne Gore i Slovenije, tokom dve nedelje rada imaće priliku da se upoznaju sa 15 različitih naučnih disciplina.  Letnja naučna škola postoji od početka rada Petnice, a ove godine je broj prijavljenih četiri puta veći od planiranih mesta.</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rPr>
      </w:pPr>
    </w:p>
    <w:p w:rsidR="00E12949" w:rsidRPr="00B1579C" w:rsidRDefault="00E12949" w:rsidP="00E12949">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B1579C">
        <w:rPr>
          <w:rFonts w:ascii="Times New Roman" w:eastAsia="Times New Roman" w:hAnsi="Times New Roman" w:cs="Times New Roman"/>
          <w:b/>
          <w:bCs/>
          <w:color w:val="0000CC"/>
          <w:kern w:val="36"/>
          <w:sz w:val="28"/>
          <w:szCs w:val="24"/>
        </w:rPr>
        <w:t>Renoviranje OŠ u Budisavi: Prijatniji ambijent za đake i nastavnike</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rPr>
      </w:pP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rPr>
        <w:tab/>
        <w:t>Renoviranje OŠ „Ivo Andrić” u Budisavi je završeno, a u objekat je ugrađena nova stolarija, uklonjene su azbestne ploče s krova i uređen otvoreni sportski teren. Škola je dobila nove sanitarne čvorove, uređena je kuhinja i okrečene su pojedine prostorije. Obnovljeni objekat juče su obišli gradonačelnik Miloš Vučević i član Gradskog veća za obrazovanje Vladimir Jelić.</w:t>
      </w: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rPr>
        <w:tab/>
        <w:t xml:space="preserve">Član Gradskog veća za obrazovanje Vladimir Jelić istakao je da je zbog bezbednosti dece rekonstrukcija škole bila neophodna. – Azbestne ploče na krovu su potencijalna opasnost po zdravlje dece i zbog toga je odlučeno da se sa svih škola uklone, što smo i uradili – kazao je Jelić. – U Novom Sadu više nema azbestnih ploča na osnovnim i srednjim školama. Sledeća </w:t>
      </w:r>
      <w:r w:rsidRPr="00E12949">
        <w:rPr>
          <w:rFonts w:ascii="Times New Roman" w:eastAsia="Times New Roman" w:hAnsi="Times New Roman" w:cs="Times New Roman"/>
          <w:bCs/>
          <w:kern w:val="36"/>
          <w:sz w:val="24"/>
          <w:szCs w:val="24"/>
        </w:rPr>
        <w:lastRenderedPageBreak/>
        <w:t>velika investicija je izgradnja fiskulturne sale u osnovnoj školi u Ledincima, a cilj nam je da omogućimo da svi učenici, kako u urbanim sredinama tako i u prigradskim naseljima, imaju potpuno jednake uslove školovanja. Izgradnja fiskulturne sale u Ledincima koštaće oko 70 miliona dinara, a sledeći je Šangaj, za koji će biti obezbeđen novac od Evropske investicione banke. U našem gradu nekoliko škola nije imalo fiskulturne sale, a ove godi</w:t>
      </w:r>
      <w:r>
        <w:rPr>
          <w:rFonts w:ascii="Times New Roman" w:eastAsia="Times New Roman" w:hAnsi="Times New Roman" w:cs="Times New Roman"/>
          <w:bCs/>
          <w:kern w:val="36"/>
          <w:sz w:val="24"/>
          <w:szCs w:val="24"/>
        </w:rPr>
        <w:t>ne će ih sve dobiti. Iako je budž</w:t>
      </w:r>
      <w:r w:rsidRPr="00E12949">
        <w:rPr>
          <w:rFonts w:ascii="Times New Roman" w:eastAsia="Times New Roman" w:hAnsi="Times New Roman" w:cs="Times New Roman"/>
          <w:bCs/>
          <w:kern w:val="36"/>
          <w:sz w:val="24"/>
          <w:szCs w:val="24"/>
        </w:rPr>
        <w:t>et grada ove godine manji nego prethodne, izdvojeno je više od 500 miliona dinara, što pokazuje da je politika grada takva da se ulaže u obrazovanje, odnosno u budućnost naših sugrađana.</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B1579C" w:rsidRDefault="00E12949" w:rsidP="00E1294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B1579C">
        <w:rPr>
          <w:rFonts w:ascii="Times New Roman" w:eastAsia="Times New Roman" w:hAnsi="Times New Roman" w:cs="Times New Roman"/>
          <w:b/>
          <w:bCs/>
          <w:color w:val="0000CC"/>
          <w:kern w:val="36"/>
          <w:sz w:val="28"/>
          <w:szCs w:val="24"/>
          <w:lang w:val="en-US"/>
        </w:rPr>
        <w:t xml:space="preserve">Vršac: Hemofarm </w:t>
      </w:r>
      <w:r w:rsidR="00B1579C">
        <w:rPr>
          <w:rFonts w:ascii="Times New Roman" w:eastAsia="Times New Roman" w:hAnsi="Times New Roman" w:cs="Times New Roman"/>
          <w:b/>
          <w:bCs/>
          <w:color w:val="0000CC"/>
          <w:kern w:val="36"/>
          <w:sz w:val="28"/>
          <w:szCs w:val="24"/>
          <w:lang w:val="en-US"/>
        </w:rPr>
        <w:t>donirao novac</w:t>
      </w:r>
      <w:r w:rsidRPr="00B1579C">
        <w:rPr>
          <w:rFonts w:ascii="Times New Roman" w:eastAsia="Times New Roman" w:hAnsi="Times New Roman" w:cs="Times New Roman"/>
          <w:b/>
          <w:bCs/>
          <w:color w:val="0000CC"/>
          <w:kern w:val="36"/>
          <w:sz w:val="28"/>
          <w:szCs w:val="24"/>
          <w:lang w:val="en-US"/>
        </w:rPr>
        <w:t xml:space="preserve"> za ekskurziju</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Default="00E12949" w:rsidP="003C08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E12949">
        <w:rPr>
          <w:rFonts w:ascii="Times New Roman" w:eastAsia="Times New Roman" w:hAnsi="Times New Roman" w:cs="Times New Roman"/>
          <w:bCs/>
          <w:kern w:val="36"/>
          <w:sz w:val="24"/>
          <w:szCs w:val="24"/>
          <w:lang w:val="en-US"/>
        </w:rPr>
        <w:drawing>
          <wp:anchor distT="0" distB="0" distL="114300" distR="114300" simplePos="0" relativeHeight="251664384" behindDoc="0" locked="0" layoutInCell="1" allowOverlap="1" wp14:anchorId="16FDC254" wp14:editId="2014C3C5">
            <wp:simplePos x="0" y="0"/>
            <wp:positionH relativeFrom="column">
              <wp:posOffset>4009390</wp:posOffset>
            </wp:positionH>
            <wp:positionV relativeFrom="paragraph">
              <wp:posOffset>214630</wp:posOffset>
            </wp:positionV>
            <wp:extent cx="1876425" cy="937895"/>
            <wp:effectExtent l="0" t="0" r="9525" b="0"/>
            <wp:wrapSquare wrapText="bothSides"/>
            <wp:docPr id="16" name="Picture 16" descr="hemofarm fondacij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mofarm fondacija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76425" cy="937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2949">
        <w:rPr>
          <w:rFonts w:ascii="Times New Roman" w:eastAsia="Times New Roman" w:hAnsi="Times New Roman" w:cs="Times New Roman"/>
          <w:bCs/>
          <w:kern w:val="36"/>
          <w:sz w:val="24"/>
          <w:szCs w:val="24"/>
          <w:lang w:val="en-US"/>
        </w:rPr>
        <w:tab/>
        <w:t>Učenicima vršačke Škole za osnovno i srednje obrazovanje "Jelena Varjaški" biće omogućeno da otputuju na trodnevnu edukativnu ekskurziju, od novca iz donacije Hemofarm Fondacija, opštine Vršac, Gradskog muzeja i Regionalnog centra "Konkordija". Kako je navedeno u saopštenju Hemofarma, osim tradicionalne podele stipendija ovo je još jedna akcija Fondacije usmerena ka deci. "Fokus našeg rada jeste zdravlje, ali zdravlje u najširem smislu. Ovog puta smo u misiji za duhovno zdravlje naših mladih sugrađana. Polaznici ove škole su deca sa smetnjama u razvoju koja su često marginalizovana. Podrškom edukativnoj ekskurziji bićemo u prilici da im pružimo dobro iskustvo i motivaciju da se, i pored poteškoća, i dalje trude i rade na svom obrazovanju", rekla je Alena Pajić, predstavnik Hemofarm Fondacije a prenosi Tanjug. Hemofarm Fondacija pozvala je sve ostale sugrađane, male preduzetnike, kolege i sve ljude dobre volje da prema svojim mogućnostima daju doprinos realizaciji ove humane zamisli koja je korak ka srećnijem i kvalitetnijem odrastanju naše dece. Svaka uplata je, kako su naveli, dobrodošla, a u skladu sa prikupljenim iznosom biće odabran transport, smeštaj i dodatni sadržaji ekskurzije koja će biti realizovana tokom septembra.</w:t>
      </w:r>
    </w:p>
    <w:p w:rsidR="00094AA6" w:rsidRDefault="00094AA6"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094AA6" w:rsidRPr="003C0807" w:rsidRDefault="00094AA6" w:rsidP="00094AA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C0807">
        <w:rPr>
          <w:rFonts w:ascii="Times New Roman" w:eastAsia="Times New Roman" w:hAnsi="Times New Roman" w:cs="Times New Roman"/>
          <w:b/>
          <w:bCs/>
          <w:color w:val="0000CC"/>
          <w:kern w:val="36"/>
          <w:sz w:val="28"/>
          <w:szCs w:val="24"/>
          <w:lang w:val="en-US"/>
        </w:rPr>
        <w:t>Studenti pomažu dobrom stolaru Miletu</w:t>
      </w:r>
    </w:p>
    <w:p w:rsidR="00094AA6" w:rsidRDefault="00094AA6" w:rsidP="00094AA6">
      <w:pPr>
        <w:spacing w:after="0" w:line="240" w:lineRule="auto"/>
        <w:textAlignment w:val="baseline"/>
        <w:outlineLvl w:val="0"/>
        <w:rPr>
          <w:rFonts w:ascii="Times New Roman" w:eastAsia="Times New Roman" w:hAnsi="Times New Roman" w:cs="Times New Roman"/>
          <w:b/>
          <w:bCs/>
          <w:kern w:val="36"/>
          <w:sz w:val="24"/>
          <w:szCs w:val="24"/>
          <w:lang w:val="en-US"/>
        </w:rPr>
      </w:pPr>
    </w:p>
    <w:p w:rsidR="003C0807" w:rsidRDefault="00094AA6" w:rsidP="003C08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Pr="00094AA6">
        <w:rPr>
          <w:rFonts w:ascii="Times New Roman" w:eastAsia="Times New Roman" w:hAnsi="Times New Roman" w:cs="Times New Roman"/>
          <w:bCs/>
          <w:kern w:val="36"/>
          <w:sz w:val="24"/>
          <w:szCs w:val="24"/>
          <w:lang w:val="en-US"/>
        </w:rPr>
        <w:t>Kad kažemo Milorad Jurković, to vam možda ništa ne znači. Ali za stolara Mileta, većina vas je čula. On je za svega nekoliko meseci napravio 170 besplatnih stolica za hranjenje beba za porodice koje ne mogu da ih priušte.</w:t>
      </w:r>
      <w:r>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Kaže da se svakodnevno javi mnogo porodica širom Srbije kojima je stolica potrebna, zbog čega stalno ima posla. Međutim, materijala za njihovu izradu nikad dosta. A, evo kako mu je pomogla grupa studenata sa Novosadskog univerziteta.</w:t>
      </w:r>
      <w:r w:rsidR="003C0807">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Na ideju da pomognu stolaru Miletu, Maja i njeni prijatelji došli su dok su na novosadskom keju slavili položene ispite.</w:t>
      </w:r>
      <w:r w:rsidR="003C0807">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Oni su tih dana na fejsbuku videli njegovo obaveštenje da su mu zalihe lepka pri kraju, te su delom džeparca koji su zaradili preko leta kupili 15kg lepka.</w:t>
      </w:r>
      <w:r w:rsidR="003C0807">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"Tema posle tog jednog ispita je bila da sam ja videla objavu na fejsbuku za gospodina Mileta. I tada smo počeli da radimo u studentskim zadrugama, i rekla sam da bi bilo baš super kad bih deo plate dala u tu humanitarnu svrhu. Zatim se javio i drugar, kao, hoću i ja, koliko ćemo. Stvorila se pozitivna energija između nas. I kad se skupio broj, hajde da to uradimo. Odatle je počelo, a završilo se ovim na stolu", kaže Maja Savić, studentkinja</w:t>
      </w:r>
    </w:p>
    <w:p w:rsidR="00094AA6" w:rsidRPr="00094AA6" w:rsidRDefault="003C0807" w:rsidP="003C08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094AA6" w:rsidRPr="00094AA6">
        <w:rPr>
          <w:rFonts w:ascii="Times New Roman" w:eastAsia="Times New Roman" w:hAnsi="Times New Roman" w:cs="Times New Roman"/>
          <w:bCs/>
          <w:kern w:val="36"/>
          <w:sz w:val="24"/>
          <w:szCs w:val="24"/>
          <w:lang w:val="en-US"/>
        </w:rPr>
        <w:t>Ove stolice su svoj put našle i do Vranja, Šapca, Kragujevca, kao i mnogobrojnih gradova u Vojvodini.</w:t>
      </w:r>
      <w:r w:rsidR="00094AA6" w:rsidRPr="00094AA6">
        <w:t xml:space="preserve"> </w:t>
      </w:r>
      <w:hyperlink r:id="rId13" w:history="1">
        <w:r w:rsidR="00094AA6" w:rsidRPr="003A0DA3">
          <w:rPr>
            <w:rStyle w:val="Hyperlink"/>
            <w:rFonts w:ascii="Times New Roman" w:eastAsia="Times New Roman" w:hAnsi="Times New Roman" w:cs="Times New Roman"/>
            <w:bCs/>
            <w:kern w:val="36"/>
            <w:sz w:val="24"/>
            <w:szCs w:val="24"/>
            <w:lang w:val="en-US"/>
          </w:rPr>
          <w:t>https://www.youtube.com/watch?v=zuqFmmIXW-g</w:t>
        </w:r>
      </w:hyperlink>
      <w:r w:rsidR="00094AA6">
        <w:rPr>
          <w:rFonts w:ascii="Times New Roman" w:eastAsia="Times New Roman" w:hAnsi="Times New Roman" w:cs="Times New Roman"/>
          <w:bCs/>
          <w:kern w:val="36"/>
          <w:sz w:val="24"/>
          <w:szCs w:val="24"/>
          <w:lang w:val="en-US"/>
        </w:rPr>
        <w:t xml:space="preserve"> </w:t>
      </w:r>
    </w:p>
    <w:p w:rsidR="00094AA6" w:rsidRPr="00E12949" w:rsidRDefault="00094AA6"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B1579C" w:rsidRDefault="00E12949" w:rsidP="00E12949">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B1579C">
        <w:rPr>
          <w:rFonts w:ascii="Times New Roman" w:eastAsia="Times New Roman" w:hAnsi="Times New Roman" w:cs="Times New Roman"/>
          <w:b/>
          <w:bCs/>
          <w:color w:val="0000CC"/>
          <w:kern w:val="36"/>
          <w:sz w:val="28"/>
          <w:szCs w:val="24"/>
        </w:rPr>
        <w:lastRenderedPageBreak/>
        <w:t>Studentski dom Edukonsa otvara vrata</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rPr>
      </w:pPr>
    </w:p>
    <w:p w:rsidR="00E12949" w:rsidRPr="00E12949" w:rsidRDefault="00094AA6" w:rsidP="00B1579C">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lang w:val="en-US"/>
        </w:rPr>
        <w:drawing>
          <wp:anchor distT="0" distB="0" distL="114300" distR="114300" simplePos="0" relativeHeight="251666432" behindDoc="0" locked="0" layoutInCell="1" allowOverlap="1" wp14:anchorId="1252B756" wp14:editId="0A500A9A">
            <wp:simplePos x="0" y="0"/>
            <wp:positionH relativeFrom="column">
              <wp:posOffset>4133850</wp:posOffset>
            </wp:positionH>
            <wp:positionV relativeFrom="paragraph">
              <wp:posOffset>222250</wp:posOffset>
            </wp:positionV>
            <wp:extent cx="1719580" cy="1188720"/>
            <wp:effectExtent l="0" t="0" r="0" b="0"/>
            <wp:wrapSquare wrapText="bothSides"/>
            <wp:docPr id="20" name="Picture 20" descr="http://www.dnevnik.rs/sites/default/files/imagecache/Slika-vest/15_-_edukons.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dnevnik.rs/sites/default/files/imagecache/Slika-vest/15_-_edukons.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719580" cy="1188720"/>
                    </a:xfrm>
                    <a:prstGeom prst="rect">
                      <a:avLst/>
                    </a:prstGeom>
                    <a:noFill/>
                    <a:ln>
                      <a:noFill/>
                    </a:ln>
                  </pic:spPr>
                </pic:pic>
              </a:graphicData>
            </a:graphic>
            <wp14:sizeRelH relativeFrom="page">
              <wp14:pctWidth>0</wp14:pctWidth>
            </wp14:sizeRelH>
            <wp14:sizeRelV relativeFrom="page">
              <wp14:pctHeight>0</wp14:pctHeight>
            </wp14:sizeRelV>
          </wp:anchor>
        </w:drawing>
      </w:r>
      <w:r w:rsidR="00E12949" w:rsidRPr="00E12949">
        <w:rPr>
          <w:rFonts w:ascii="Times New Roman" w:eastAsia="Times New Roman" w:hAnsi="Times New Roman" w:cs="Times New Roman"/>
          <w:bCs/>
          <w:kern w:val="36"/>
          <w:sz w:val="24"/>
          <w:szCs w:val="24"/>
        </w:rPr>
        <w:tab/>
        <w:t>Novoizgrađeni studentski dom Univerziteta Edukons u Sremskoj Kamenici za nove stanare biće otvoren do kraja ovog meseca. Dom ima 50 kompletno nameštenih soba i moći će da primi oko 100 studenata. U sobama se nalaze kreveti, radni stolovi, garderoberi, dobro opremljena kuhinja, a svaka soba ima svoje kupatilo. Prema rečima izvršne direktorke Univerziteta Edukons Gordane Brljak, taj dom predstavlja prvi primer takve vrste studentskog smeštaja kada je u pitanju privatno školstvo u regiji Zapadnog Balkana. -Trudili smo se da kroz izuzetna ulaganja u potpunosti kreiramo viši nivo studentskog standarda koji ne zadovoljava samo potrebe smeštaja, već pruža i mogućnost za boravak i učenje u zdravom, dinamičnom i kreativnom okruženju. Zadovoljni smo rezultatom i sa još većim zadovoljstvom očekujemo studente koji su se prijavili - kazala je Brljak.</w:t>
      </w:r>
    </w:p>
    <w:p w:rsidR="00E12949" w:rsidRPr="00E12949" w:rsidRDefault="00E12949" w:rsidP="00B1579C">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rPr>
        <w:tab/>
        <w:t xml:space="preserve">U okviru doma nalaze se i prateći sadržaji koji su neophodni za normalno, svakodnevno funkcionisanje svakog studenta. Budućim stanarima na raspolaganju će biti i besplatan parking, vešernica, studentski kafe-restoran, besplatan internet, prostorije za druženje i učenje, pošta, fotokopirnica, ali i savremeno opremljen fitnes i spa centar. Za boravak u tom domu mogu da se prijave svi studenti, bez obzira na to koji fakultet su upisali. Za studente, koji studiraju na nekom od fakulteta Univerziteta Edukons, odobren je popust od 10 odsto na školarinu i troškove stanovanja, a plaćanje se može realizovati na 12 mesečnih rata. Cena boravka u domu za studente sa drugih fakulteta, sa svim režijama, je 130 evra mesečno. Prijave i informacije su na broj telefona 021/ 4893-649 ili na sajtu Univerziteta </w:t>
      </w:r>
      <w:hyperlink r:id="rId16" w:tooltip="www.educons.edu.rs" w:history="1">
        <w:r w:rsidRPr="00E12949">
          <w:rPr>
            <w:rStyle w:val="Hyperlink"/>
            <w:rFonts w:ascii="Times New Roman" w:eastAsia="Times New Roman" w:hAnsi="Times New Roman" w:cs="Times New Roman"/>
            <w:bCs/>
            <w:kern w:val="36"/>
            <w:sz w:val="24"/>
            <w:szCs w:val="24"/>
            <w:lang w:val="en-US"/>
          </w:rPr>
          <w:t>www.educons.edu.rs</w:t>
        </w:r>
      </w:hyperlink>
      <w:r w:rsidRPr="00E12949">
        <w:rPr>
          <w:rFonts w:ascii="Times New Roman" w:eastAsia="Times New Roman" w:hAnsi="Times New Roman" w:cs="Times New Roman"/>
          <w:bCs/>
          <w:kern w:val="36"/>
          <w:sz w:val="24"/>
          <w:szCs w:val="24"/>
          <w:lang w:val="en-US"/>
        </w:rPr>
        <w:t>.</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094AA6" w:rsidRPr="003C0807" w:rsidRDefault="00094AA6" w:rsidP="00094AA6">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C0807">
        <w:rPr>
          <w:rFonts w:ascii="Times New Roman" w:eastAsia="Times New Roman" w:hAnsi="Times New Roman" w:cs="Times New Roman"/>
          <w:b/>
          <w:bCs/>
          <w:color w:val="0000CC"/>
          <w:kern w:val="36"/>
          <w:sz w:val="28"/>
          <w:szCs w:val="24"/>
          <w:lang w:val="en-US"/>
        </w:rPr>
        <w:t>Renovirana škola u Novim Karlovcima</w:t>
      </w:r>
    </w:p>
    <w:p w:rsidR="00094AA6" w:rsidRDefault="00094AA6" w:rsidP="00094AA6">
      <w:pPr>
        <w:spacing w:after="0" w:line="240" w:lineRule="auto"/>
        <w:jc w:val="both"/>
        <w:textAlignment w:val="baseline"/>
        <w:outlineLvl w:val="0"/>
        <w:rPr>
          <w:rFonts w:ascii="Times New Roman" w:eastAsia="Times New Roman" w:hAnsi="Times New Roman" w:cs="Times New Roman"/>
          <w:b/>
          <w:bCs/>
          <w:kern w:val="36"/>
          <w:sz w:val="24"/>
          <w:szCs w:val="24"/>
          <w:lang w:val="en-US"/>
        </w:rPr>
      </w:pPr>
    </w:p>
    <w:p w:rsidR="00E12949" w:rsidRPr="003C0807" w:rsidRDefault="00094AA6" w:rsidP="003C0807">
      <w:pPr>
        <w:spacing w:after="0" w:line="240" w:lineRule="auto"/>
        <w:jc w:val="both"/>
        <w:textAlignment w:val="baseline"/>
        <w:outlineLvl w:val="0"/>
        <w:rPr>
          <w:rFonts w:ascii="Times New Roman" w:eastAsia="Times New Roman" w:hAnsi="Times New Roman" w:cs="Times New Roman"/>
          <w:b/>
          <w:bCs/>
          <w:kern w:val="36"/>
          <w:sz w:val="24"/>
          <w:szCs w:val="24"/>
          <w:lang w:val="en-US"/>
        </w:rPr>
      </w:pPr>
      <w:r>
        <w:rPr>
          <w:rFonts w:ascii="Times New Roman" w:eastAsia="Times New Roman" w:hAnsi="Times New Roman" w:cs="Times New Roman"/>
          <w:b/>
          <w:bCs/>
          <w:kern w:val="36"/>
          <w:sz w:val="24"/>
          <w:szCs w:val="24"/>
          <w:lang w:val="en-US"/>
        </w:rPr>
        <w:tab/>
      </w:r>
      <w:r w:rsidRPr="00094AA6">
        <w:rPr>
          <w:rFonts w:ascii="Times New Roman" w:eastAsia="Times New Roman" w:hAnsi="Times New Roman" w:cs="Times New Roman"/>
          <w:bCs/>
          <w:kern w:val="36"/>
          <w:sz w:val="24"/>
          <w:szCs w:val="24"/>
          <w:lang w:val="en-US"/>
        </w:rPr>
        <w:t>Osnovna škola "Slobodan Bajić Paja" u Novim Karlovcima, posle 45 godina dobila je nove toalete. Zamenjene su pločice, postavljana je nova sanitarija, sređene su svlačionice. Ovi radovi koštali su oko milion i trista hiljada dinara, a finansirali su ih Opština Inđija i škola.</w:t>
      </w:r>
      <w:r w:rsidRPr="00094AA6">
        <w:t xml:space="preserve"> </w:t>
      </w:r>
      <w:hyperlink r:id="rId17" w:history="1">
        <w:r w:rsidRPr="003A0DA3">
          <w:rPr>
            <w:rStyle w:val="Hyperlink"/>
            <w:rFonts w:ascii="Times New Roman" w:eastAsia="Times New Roman" w:hAnsi="Times New Roman" w:cs="Times New Roman"/>
            <w:bCs/>
            <w:kern w:val="36"/>
            <w:sz w:val="24"/>
            <w:szCs w:val="24"/>
            <w:lang w:val="en-US"/>
          </w:rPr>
          <w:t>https://www.youtube.com/watch?v=XLyuvW_1sqM</w:t>
        </w:r>
      </w:hyperlink>
      <w:r>
        <w:rPr>
          <w:rFonts w:ascii="Times New Roman" w:eastAsia="Times New Roman" w:hAnsi="Times New Roman" w:cs="Times New Roman"/>
          <w:bCs/>
          <w:kern w:val="36"/>
          <w:sz w:val="24"/>
          <w:szCs w:val="24"/>
          <w:lang w:val="en-US"/>
        </w:rPr>
        <w:t xml:space="preserve"> </w:t>
      </w:r>
    </w:p>
    <w:p w:rsidR="00AA678E" w:rsidRDefault="00AA678E"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AA678E" w:rsidRPr="003C0807" w:rsidRDefault="00AA678E" w:rsidP="00AA678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C0807">
        <w:rPr>
          <w:rFonts w:ascii="Times New Roman" w:eastAsia="Times New Roman" w:hAnsi="Times New Roman" w:cs="Times New Roman"/>
          <w:b/>
          <w:bCs/>
          <w:color w:val="0000CC"/>
          <w:kern w:val="36"/>
          <w:sz w:val="28"/>
          <w:szCs w:val="24"/>
          <w:lang w:val="en-US"/>
        </w:rPr>
        <w:t>Kreativne radionice mozaika u KCNS</w:t>
      </w:r>
    </w:p>
    <w:p w:rsidR="003C0807" w:rsidRDefault="003C0807" w:rsidP="00AA678E">
      <w:pPr>
        <w:spacing w:after="0" w:line="240" w:lineRule="auto"/>
        <w:textAlignment w:val="baseline"/>
        <w:outlineLvl w:val="0"/>
        <w:rPr>
          <w:rFonts w:ascii="Times New Roman" w:eastAsia="Times New Roman" w:hAnsi="Times New Roman" w:cs="Times New Roman"/>
          <w:b/>
          <w:bCs/>
          <w:kern w:val="36"/>
          <w:sz w:val="24"/>
          <w:szCs w:val="24"/>
          <w:lang w:val="en-US"/>
        </w:rPr>
      </w:pPr>
    </w:p>
    <w:p w:rsidR="003C0807" w:rsidRDefault="003C0807" w:rsidP="003C08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AA678E">
        <w:rPr>
          <w:rFonts w:ascii="Times New Roman" w:eastAsia="Times New Roman" w:hAnsi="Times New Roman" w:cs="Times New Roman"/>
          <w:bCs/>
          <w:kern w:val="36"/>
          <w:sz w:val="24"/>
          <w:szCs w:val="24"/>
          <w:lang w:val="en-US"/>
        </w:rPr>
        <w:drawing>
          <wp:anchor distT="0" distB="0" distL="114300" distR="114300" simplePos="0" relativeHeight="251675648" behindDoc="0" locked="0" layoutInCell="1" allowOverlap="1" wp14:anchorId="3F700552" wp14:editId="4788E7AA">
            <wp:simplePos x="0" y="0"/>
            <wp:positionH relativeFrom="column">
              <wp:posOffset>3380740</wp:posOffset>
            </wp:positionH>
            <wp:positionV relativeFrom="paragraph">
              <wp:posOffset>287020</wp:posOffset>
            </wp:positionV>
            <wp:extent cx="2524125" cy="1261745"/>
            <wp:effectExtent l="0" t="0" r="9525" b="0"/>
            <wp:wrapSquare wrapText="bothSides"/>
            <wp:docPr id="11" name="Picture 11" descr="http://www.rtv.rs/sr_lat/vojvodina/novi-sad/slike/2015/09/10/deca,-radionica,-crtanje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tv.rs/sr_lat/vojvodina/novi-sad/slike/2015/09/10/deca,-radionica,-crtanje_660x330.jpg"/>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524125" cy="1261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kern w:val="36"/>
          <w:sz w:val="24"/>
          <w:szCs w:val="24"/>
          <w:lang w:val="en-US"/>
        </w:rPr>
        <w:tab/>
      </w:r>
      <w:r w:rsidR="00AA678E" w:rsidRPr="003C0807">
        <w:rPr>
          <w:rFonts w:ascii="Times New Roman" w:eastAsia="Times New Roman" w:hAnsi="Times New Roman" w:cs="Times New Roman"/>
          <w:bCs/>
          <w:kern w:val="36"/>
          <w:sz w:val="24"/>
          <w:szCs w:val="24"/>
          <w:lang w:val="en-US"/>
        </w:rPr>
        <w:t>Kulturni centar Novog Sada u saradnji sa akademskom umetnicom Ljiljanom Rivić organizuje novu serija besplatnih kreativnih radionica mozaika za decu uzrasta od 9 do 15 godina, počev od subote 19. septembra.</w:t>
      </w:r>
      <w:r>
        <w:rPr>
          <w:rFonts w:ascii="Times New Roman" w:eastAsia="Times New Roman" w:hAnsi="Times New Roman" w:cs="Times New Roman"/>
          <w:bCs/>
          <w:kern w:val="36"/>
          <w:sz w:val="24"/>
          <w:szCs w:val="24"/>
          <w:lang w:val="en-US"/>
        </w:rPr>
        <w:t xml:space="preserve"> </w:t>
      </w:r>
      <w:r w:rsidR="00AA678E" w:rsidRPr="00AA678E">
        <w:rPr>
          <w:rFonts w:ascii="Times New Roman" w:eastAsia="Times New Roman" w:hAnsi="Times New Roman" w:cs="Times New Roman"/>
          <w:bCs/>
          <w:kern w:val="36"/>
          <w:sz w:val="24"/>
          <w:szCs w:val="24"/>
          <w:lang w:val="en-US"/>
        </w:rPr>
        <w:t xml:space="preserve">Radionice će biti održavane svake subote na Tribini mladih od 11 do 14 časova, a kako je rad predviđen u grupama od po maksimalno 15 polaznika, svi zainteresovani za radionice treba da se prijave na mejl adresu </w:t>
      </w:r>
      <w:hyperlink r:id="rId19" w:history="1">
        <w:r w:rsidR="00AA678E" w:rsidRPr="003A0DA3">
          <w:rPr>
            <w:rStyle w:val="Hyperlink"/>
            <w:rFonts w:ascii="Times New Roman" w:eastAsia="Times New Roman" w:hAnsi="Times New Roman" w:cs="Times New Roman"/>
            <w:bCs/>
            <w:kern w:val="36"/>
            <w:sz w:val="24"/>
            <w:szCs w:val="24"/>
            <w:lang w:val="en-US"/>
          </w:rPr>
          <w:t>natasatopolackcns@gmail.com</w:t>
        </w:r>
      </w:hyperlink>
      <w:r w:rsidR="00AA678E" w:rsidRPr="00AA678E">
        <w:rPr>
          <w:rFonts w:ascii="Times New Roman" w:eastAsia="Times New Roman" w:hAnsi="Times New Roman" w:cs="Times New Roman"/>
          <w:bCs/>
          <w:kern w:val="36"/>
          <w:sz w:val="24"/>
          <w:szCs w:val="24"/>
          <w:lang w:val="en-US"/>
        </w:rPr>
        <w:t>.</w:t>
      </w:r>
    </w:p>
    <w:p w:rsidR="00AA678E" w:rsidRPr="00AA678E" w:rsidRDefault="003C0807" w:rsidP="003C0807">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r w:rsidR="00AA678E" w:rsidRPr="00AA678E">
        <w:rPr>
          <w:rFonts w:ascii="Times New Roman" w:eastAsia="Times New Roman" w:hAnsi="Times New Roman" w:cs="Times New Roman"/>
          <w:bCs/>
          <w:kern w:val="36"/>
          <w:sz w:val="24"/>
          <w:szCs w:val="24"/>
          <w:lang w:val="en-US"/>
        </w:rPr>
        <w:t>Ideja radionica je upoznavanje dece sa osnovnim elementima tehnike mozaika i njegovom izradom, koja će, pritom, slobodno vreme provoditi kreativno i edukativno.</w:t>
      </w:r>
      <w:r>
        <w:rPr>
          <w:rFonts w:ascii="Times New Roman" w:eastAsia="Times New Roman" w:hAnsi="Times New Roman" w:cs="Times New Roman"/>
          <w:bCs/>
          <w:kern w:val="36"/>
          <w:sz w:val="24"/>
          <w:szCs w:val="24"/>
          <w:lang w:val="en-US"/>
        </w:rPr>
        <w:t xml:space="preserve"> </w:t>
      </w:r>
      <w:r w:rsidR="00AA678E" w:rsidRPr="00AA678E">
        <w:rPr>
          <w:rFonts w:ascii="Times New Roman" w:eastAsia="Times New Roman" w:hAnsi="Times New Roman" w:cs="Times New Roman"/>
          <w:bCs/>
          <w:kern w:val="36"/>
          <w:sz w:val="24"/>
          <w:szCs w:val="24"/>
          <w:lang w:val="en-US"/>
        </w:rPr>
        <w:t xml:space="preserve">Mališani će u prvoj fazi radionice izrađivati crteže i učiti tehniku crtanja, što podrazumeva učenje oblika, </w:t>
      </w:r>
      <w:r w:rsidR="00AA678E" w:rsidRPr="00AA678E">
        <w:rPr>
          <w:rFonts w:ascii="Times New Roman" w:eastAsia="Times New Roman" w:hAnsi="Times New Roman" w:cs="Times New Roman"/>
          <w:bCs/>
          <w:kern w:val="36"/>
          <w:sz w:val="24"/>
          <w:szCs w:val="24"/>
          <w:lang w:val="en-US"/>
        </w:rPr>
        <w:lastRenderedPageBreak/>
        <w:t>perspektive i kompozicije. U drugoj fazi sledi upoznavanje sa bojom i njenom upotrebom u tehnici mozaika, koja ima svoje specifičnosti, kao što su uklapanje i međusobni odnos boja. Treća faza podrazumeva učenje indirektnog mozaika – specifične tehnike koja se prvo uči kroz ređanje kamenčića po papiru, a nakon toga sledi izlivanje u predviđenim materijalima za izlivanje mozaika. Mozaici se rade na zadatu temu kao što su: životinje, biljke, cveće, priroda...</w:t>
      </w:r>
      <w:r>
        <w:rPr>
          <w:rFonts w:ascii="Times New Roman" w:eastAsia="Times New Roman" w:hAnsi="Times New Roman" w:cs="Times New Roman"/>
          <w:bCs/>
          <w:kern w:val="36"/>
          <w:sz w:val="24"/>
          <w:szCs w:val="24"/>
          <w:lang w:val="en-US"/>
        </w:rPr>
        <w:t xml:space="preserve"> </w:t>
      </w:r>
      <w:r w:rsidR="00AA678E" w:rsidRPr="00AA678E">
        <w:rPr>
          <w:rFonts w:ascii="Times New Roman" w:eastAsia="Times New Roman" w:hAnsi="Times New Roman" w:cs="Times New Roman"/>
          <w:bCs/>
          <w:kern w:val="36"/>
          <w:sz w:val="24"/>
          <w:szCs w:val="24"/>
          <w:lang w:val="en-US"/>
        </w:rPr>
        <w:t>Mozaici se izrađuju od prirodnog kamena, pa će mališani imati priliku da se upoznaju sa različitim vrstama kamenja: mermer, granit, travertin i peščar.</w:t>
      </w:r>
    </w:p>
    <w:p w:rsidR="00AA678E" w:rsidRDefault="00AA678E"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B1579C" w:rsidRDefault="00B1579C" w:rsidP="00E12949">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B1579C">
        <w:rPr>
          <w:rFonts w:ascii="Times New Roman" w:eastAsia="Times New Roman" w:hAnsi="Times New Roman" w:cs="Times New Roman"/>
          <w:b/>
          <w:bCs/>
          <w:color w:val="0000CC"/>
          <w:kern w:val="36"/>
          <w:sz w:val="28"/>
          <w:szCs w:val="24"/>
          <w:lang w:val="en-US"/>
        </w:rPr>
        <w:t xml:space="preserve">Srednjoškolci </w:t>
      </w:r>
      <w:r w:rsidR="00E12949" w:rsidRPr="00B1579C">
        <w:rPr>
          <w:rFonts w:ascii="Times New Roman" w:eastAsia="Times New Roman" w:hAnsi="Times New Roman" w:cs="Times New Roman"/>
          <w:b/>
          <w:bCs/>
          <w:color w:val="0000CC"/>
          <w:kern w:val="36"/>
          <w:sz w:val="28"/>
          <w:szCs w:val="24"/>
          <w:lang w:val="en-US"/>
        </w:rPr>
        <w:t xml:space="preserve"> mogu da uče </w:t>
      </w:r>
      <w:r w:rsidRPr="00B1579C">
        <w:rPr>
          <w:rFonts w:ascii="Times New Roman" w:eastAsia="Times New Roman" w:hAnsi="Times New Roman" w:cs="Times New Roman"/>
          <w:b/>
          <w:bCs/>
          <w:color w:val="0000CC"/>
          <w:kern w:val="36"/>
          <w:sz w:val="28"/>
          <w:szCs w:val="24"/>
          <w:lang w:val="en-US"/>
        </w:rPr>
        <w:t xml:space="preserve">i </w:t>
      </w:r>
      <w:r w:rsidR="00E12949" w:rsidRPr="00B1579C">
        <w:rPr>
          <w:rFonts w:ascii="Times New Roman" w:eastAsia="Times New Roman" w:hAnsi="Times New Roman" w:cs="Times New Roman"/>
          <w:b/>
          <w:bCs/>
          <w:color w:val="0000CC"/>
          <w:kern w:val="36"/>
          <w:sz w:val="28"/>
          <w:szCs w:val="24"/>
          <w:lang w:val="en-US"/>
        </w:rPr>
        <w:t>preko neta</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E12949">
        <w:rPr>
          <w:rFonts w:ascii="Times New Roman" w:eastAsia="Times New Roman" w:hAnsi="Times New Roman" w:cs="Times New Roman"/>
          <w:bCs/>
          <w:kern w:val="36"/>
          <w:sz w:val="24"/>
          <w:szCs w:val="24"/>
          <w:lang w:val="en-US"/>
        </w:rPr>
        <w:tab/>
        <w:t xml:space="preserve">Kako bi učenje učinili zanimljivim mladim generacijama koje svakodnevno koriste internet, profesori Nenad Gugl i Saša Vešić, osmislili su prvi sajt u Srbiji sa online predavanjima za srednjoškolce. Na sajtu </w:t>
      </w:r>
      <w:hyperlink r:id="rId20" w:history="1">
        <w:r w:rsidRPr="00DC3738">
          <w:rPr>
            <w:rStyle w:val="Hyperlink"/>
            <w:rFonts w:ascii="Times New Roman" w:eastAsia="Times New Roman" w:hAnsi="Times New Roman" w:cs="Times New Roman"/>
            <w:bCs/>
            <w:kern w:val="36"/>
            <w:sz w:val="24"/>
            <w:szCs w:val="24"/>
            <w:lang w:val="en-US"/>
          </w:rPr>
          <w:t>www.predavanja.com</w:t>
        </w:r>
      </w:hyperlink>
      <w:r>
        <w:rPr>
          <w:rFonts w:ascii="Times New Roman" w:eastAsia="Times New Roman" w:hAnsi="Times New Roman" w:cs="Times New Roman"/>
          <w:bCs/>
          <w:kern w:val="36"/>
          <w:sz w:val="24"/>
          <w:szCs w:val="24"/>
          <w:lang w:val="en-US"/>
        </w:rPr>
        <w:t xml:space="preserve"> </w:t>
      </w:r>
      <w:r w:rsidRPr="00E12949">
        <w:rPr>
          <w:rFonts w:ascii="Times New Roman" w:eastAsia="Times New Roman" w:hAnsi="Times New Roman" w:cs="Times New Roman"/>
          <w:bCs/>
          <w:kern w:val="36"/>
          <w:sz w:val="24"/>
          <w:szCs w:val="24"/>
          <w:lang w:val="en-US"/>
        </w:rPr>
        <w:t xml:space="preserve"> za sada mogu se pronaći predavanja iz fizike, srpskog i latinskog jezika u trajanju od po 15 minuta. Ove onlajn lekcije namenjene su srednjoškolcima ali i svima onima koji žele da dopune i osveže svoje znanje. </w:t>
      </w:r>
      <w:r>
        <w:rPr>
          <w:rFonts w:ascii="Times New Roman" w:eastAsia="Times New Roman" w:hAnsi="Times New Roman" w:cs="Times New Roman"/>
          <w:bCs/>
          <w:kern w:val="36"/>
          <w:sz w:val="24"/>
          <w:szCs w:val="24"/>
          <w:lang w:val="en-US"/>
        </w:rPr>
        <w:t>“</w:t>
      </w:r>
      <w:r w:rsidRPr="00E12949">
        <w:rPr>
          <w:rFonts w:ascii="Times New Roman" w:eastAsia="Times New Roman" w:hAnsi="Times New Roman" w:cs="Times New Roman"/>
          <w:bCs/>
          <w:kern w:val="36"/>
          <w:sz w:val="24"/>
          <w:szCs w:val="24"/>
          <w:lang w:val="en-US"/>
        </w:rPr>
        <w:t>Sa snimanjima smo počeli u martu, jer smo želeli da do septembra postavimo video sa predavanja iz fizike, srpskog i latinskog jezika za celo prvo polugodište</w:t>
      </w:r>
      <w:r>
        <w:rPr>
          <w:rFonts w:ascii="Times New Roman" w:eastAsia="Times New Roman" w:hAnsi="Times New Roman" w:cs="Times New Roman"/>
          <w:bCs/>
          <w:kern w:val="36"/>
          <w:sz w:val="24"/>
          <w:szCs w:val="24"/>
          <w:lang w:val="en-US"/>
        </w:rPr>
        <w:t>”</w:t>
      </w:r>
      <w:r w:rsidRPr="00E12949">
        <w:rPr>
          <w:rFonts w:ascii="Times New Roman" w:eastAsia="Times New Roman" w:hAnsi="Times New Roman" w:cs="Times New Roman"/>
          <w:bCs/>
          <w:kern w:val="36"/>
          <w:sz w:val="24"/>
          <w:szCs w:val="24"/>
          <w:lang w:val="en-US"/>
        </w:rPr>
        <w:t xml:space="preserve"> - kaže Nenad Gugl, profesor srpskog jezika i književnosti u Trećoj beogradskoj gimnaziji.</w:t>
      </w: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E12949">
        <w:rPr>
          <w:rFonts w:ascii="Times New Roman" w:eastAsia="Times New Roman" w:hAnsi="Times New Roman" w:cs="Times New Roman"/>
          <w:bCs/>
          <w:kern w:val="36"/>
          <w:sz w:val="24"/>
          <w:szCs w:val="24"/>
          <w:lang w:val="en-US"/>
        </w:rPr>
        <w:tab/>
        <w:t xml:space="preserve">Učenici koji žele da lekciju obnove ili im na času nije bila dovoljno jasna, mogu da odgledaju mini čas na internetu. </w:t>
      </w:r>
      <w:r>
        <w:rPr>
          <w:rFonts w:ascii="Times New Roman" w:eastAsia="Times New Roman" w:hAnsi="Times New Roman" w:cs="Times New Roman"/>
          <w:bCs/>
          <w:kern w:val="36"/>
          <w:sz w:val="24"/>
          <w:szCs w:val="24"/>
          <w:lang w:val="en-US"/>
        </w:rPr>
        <w:t>“</w:t>
      </w:r>
      <w:r w:rsidRPr="00E12949">
        <w:rPr>
          <w:rFonts w:ascii="Times New Roman" w:eastAsia="Times New Roman" w:hAnsi="Times New Roman" w:cs="Times New Roman"/>
          <w:bCs/>
          <w:kern w:val="36"/>
          <w:sz w:val="24"/>
          <w:szCs w:val="24"/>
          <w:lang w:val="en-US"/>
        </w:rPr>
        <w:t>Predavanja su po programu gimnazije, a ideja je da ako učenik nije razumeo lekciju ili nije bio u školi, ima mogućnost da putem telefona ili kompjutera vidi predavanje koje je propustio. Pored toga, video sa predavanjem se može stopirati, više puta ponavljati, mogu se preskočiti određeni delovi, a takođe omogućava da učenici na brz i jednostavan način obnove gradivo</w:t>
      </w:r>
      <w:r>
        <w:rPr>
          <w:rFonts w:ascii="Times New Roman" w:eastAsia="Times New Roman" w:hAnsi="Times New Roman" w:cs="Times New Roman"/>
          <w:bCs/>
          <w:kern w:val="36"/>
          <w:sz w:val="24"/>
          <w:szCs w:val="24"/>
          <w:lang w:val="en-US"/>
        </w:rPr>
        <w:t>”</w:t>
      </w:r>
      <w:r w:rsidRPr="00E12949">
        <w:rPr>
          <w:rFonts w:ascii="Times New Roman" w:eastAsia="Times New Roman" w:hAnsi="Times New Roman" w:cs="Times New Roman"/>
          <w:bCs/>
          <w:kern w:val="36"/>
          <w:sz w:val="24"/>
          <w:szCs w:val="24"/>
          <w:lang w:val="en-US"/>
        </w:rPr>
        <w:t xml:space="preserve"> - objašnjava Nenad Gugl.</w:t>
      </w: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E12949">
        <w:rPr>
          <w:rFonts w:ascii="Times New Roman" w:eastAsia="Times New Roman" w:hAnsi="Times New Roman" w:cs="Times New Roman"/>
          <w:bCs/>
          <w:kern w:val="36"/>
          <w:sz w:val="24"/>
          <w:szCs w:val="24"/>
          <w:lang w:val="en-US"/>
        </w:rPr>
        <w:tab/>
        <w:t>Sajt </w:t>
      </w:r>
      <w:hyperlink r:id="rId21" w:tgtFrame="_blank" w:history="1">
        <w:r w:rsidRPr="00E12949">
          <w:rPr>
            <w:rStyle w:val="Hyperlink"/>
            <w:rFonts w:ascii="Times New Roman" w:eastAsia="Times New Roman" w:hAnsi="Times New Roman" w:cs="Times New Roman"/>
            <w:bCs/>
            <w:kern w:val="36"/>
            <w:sz w:val="24"/>
            <w:szCs w:val="24"/>
            <w:lang w:val="en-US"/>
          </w:rPr>
          <w:t>predavanja. com </w:t>
        </w:r>
      </w:hyperlink>
      <w:r w:rsidRPr="00E12949">
        <w:rPr>
          <w:rFonts w:ascii="Times New Roman" w:eastAsia="Times New Roman" w:hAnsi="Times New Roman" w:cs="Times New Roman"/>
          <w:bCs/>
          <w:kern w:val="36"/>
          <w:sz w:val="24"/>
          <w:szCs w:val="24"/>
          <w:lang w:val="en-US"/>
        </w:rPr>
        <w:t>aktivan je od pre nedelju dana, a njegov sadržaj je besplatan. - U pitanju je društveno-odgovorni projekat koji đacima nudi mogućnost da umesto na privatnim časovima, na svojim kompjuterima i telefonima nauče ono što nisu savladali i time uštede novac. Današnjim srednjoškolcima retko šta drži pažnju, a online časovi od po 15 minuta su savršen način da prevaziđu te teškoće - zaključuje Nenad Gugl. Profesori Nenad Gugl i Saša Vešić planiraju se u budućnosti na sajtu</w:t>
      </w:r>
      <w:hyperlink r:id="rId22" w:tgtFrame="_blank" w:history="1">
        <w:r w:rsidRPr="00E12949">
          <w:rPr>
            <w:rStyle w:val="Hyperlink"/>
            <w:rFonts w:ascii="Times New Roman" w:eastAsia="Times New Roman" w:hAnsi="Times New Roman" w:cs="Times New Roman"/>
            <w:bCs/>
            <w:kern w:val="36"/>
            <w:sz w:val="24"/>
            <w:szCs w:val="24"/>
            <w:lang w:val="en-US"/>
          </w:rPr>
          <w:t>predavanja.com </w:t>
        </w:r>
      </w:hyperlink>
      <w:r w:rsidRPr="00E12949">
        <w:rPr>
          <w:rFonts w:ascii="Times New Roman" w:eastAsia="Times New Roman" w:hAnsi="Times New Roman" w:cs="Times New Roman"/>
          <w:bCs/>
          <w:kern w:val="36"/>
          <w:sz w:val="24"/>
          <w:szCs w:val="24"/>
          <w:lang w:val="en-US"/>
        </w:rPr>
        <w:t>nađe celokupni srednjoškolski program.</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B1579C" w:rsidRDefault="00E12949" w:rsidP="00E12949">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B1579C">
        <w:rPr>
          <w:rFonts w:ascii="Times New Roman" w:eastAsia="Times New Roman" w:hAnsi="Times New Roman" w:cs="Times New Roman"/>
          <w:b/>
          <w:bCs/>
          <w:color w:val="FF0000"/>
          <w:kern w:val="36"/>
          <w:sz w:val="28"/>
          <w:szCs w:val="24"/>
        </w:rPr>
        <w:t>„Hoću da znam jer ja biram: “Da znanje čuva mlade</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rPr>
      </w:pPr>
    </w:p>
    <w:p w:rsidR="00E12949" w:rsidRPr="00E12949" w:rsidRDefault="00E12949" w:rsidP="00B1579C">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lang w:val="en-US"/>
        </w:rPr>
        <w:drawing>
          <wp:anchor distT="0" distB="0" distL="114300" distR="114300" simplePos="0" relativeHeight="251667456" behindDoc="0" locked="0" layoutInCell="1" allowOverlap="1" wp14:anchorId="6B42EB3D" wp14:editId="01476C70">
            <wp:simplePos x="0" y="0"/>
            <wp:positionH relativeFrom="column">
              <wp:posOffset>3952240</wp:posOffset>
            </wp:positionH>
            <wp:positionV relativeFrom="paragraph">
              <wp:posOffset>227330</wp:posOffset>
            </wp:positionV>
            <wp:extent cx="1938655" cy="1339850"/>
            <wp:effectExtent l="0" t="0" r="4445" b="0"/>
            <wp:wrapSquare wrapText="bothSides"/>
            <wp:docPr id="23" name="Picture 23" descr="Детаљ плаката конкурса">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етаљ плаката конкурса">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938655" cy="1339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12949">
        <w:rPr>
          <w:rFonts w:ascii="Times New Roman" w:eastAsia="Times New Roman" w:hAnsi="Times New Roman" w:cs="Times New Roman"/>
          <w:bCs/>
          <w:kern w:val="36"/>
          <w:sz w:val="24"/>
          <w:szCs w:val="24"/>
        </w:rPr>
        <w:tab/>
        <w:t>Zavod za javno zdravlje „Subotica“ je zajedno sa partnerima priveo kraju projekat „Hoću da znam jer ja biram!“ koji je realizovan sa ciljem da se ukaže na, i smanje problemi bolesti zavisnosti u Vojvodini. Ideja je bila da se to uradi kroz unapređenje informisanosti, znanja i motivacije mladih da kroz kreativnost prevazilaze razvojne probleme, korisno provode slobodno vreme i usvajaju navike u korist zdravlja. Ciljnu grupu činilo je više od 500 učenika 18 srednjih škola iz osam vojvođanskih gradova: Subotice, Bačke Topole, Novog Sada, Ade, Sente, Sečnja, Vršca i Pančeva. Koordinator Projekta bila je dr Nada Kosić Bibić, specijalsta. socijalne medicine i načelnica Centra za promociju zdravlja Zavoda za javno zdravlje „Subotica“.</w:t>
      </w:r>
    </w:p>
    <w:p w:rsidR="00E12949" w:rsidRPr="00E12949" w:rsidRDefault="00E12949" w:rsidP="00B1579C">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rPr>
        <w:tab/>
        <w:t xml:space="preserve">Sredstva za projekat je oobezbedio Pokrajinski sekretarijat za sport i omladinu, a realizacija se odvijala od januara do septembra ove godine. Partneri na Projektu bili su </w:t>
      </w:r>
      <w:r w:rsidRPr="00E12949">
        <w:rPr>
          <w:rFonts w:ascii="Times New Roman" w:eastAsia="Times New Roman" w:hAnsi="Times New Roman" w:cs="Times New Roman"/>
          <w:bCs/>
          <w:kern w:val="36"/>
          <w:sz w:val="24"/>
          <w:szCs w:val="24"/>
        </w:rPr>
        <w:lastRenderedPageBreak/>
        <w:t>Udruženje za pomoć zavisnicima i bivšim zavisnicima „Restart“ iz Novog Sada, Kancelarija za mlade Grada Subotica i Politehnička škola iz Subotice sa profesorom Isom Planićem. Tokom proteklih meseci održane su tri multimedijalne tribine koje je vodio multidisciplinarni tim: lekar, psiholog, poznati sportista i bivši zavisnik. Korišten je potpuno nov pristup u edukativnom radu sa mladima koji je, po njihovoj oceni, bio drugačiji i interesantan, te vrlo dobro prihvaćen. Održane su različite sportske aktivnosti i promocija kontakta sa prirodom: mladi su isprobali penjanje po veštačkoj steni, šetali stazama ZOO „Palić“ i stazama prirode oko Palićkog jezera.</w:t>
      </w:r>
    </w:p>
    <w:p w:rsidR="00E12949" w:rsidRPr="00E12949" w:rsidRDefault="00E12949" w:rsidP="00B1579C">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rPr>
        <w:tab/>
        <w:t>Učenici srednjih škola AP Vojvodine su imali priliku da pokažu svoje zananje, stavove i kreativne sposobnosti na nagradnom konkursu za kratki film koji su mogli snimiti mobilnim telefonom u trajanju do tri minuta. Na konkurs je prispelo je 11 kratkih filmova, 21 autora, iz sedam gradova Vojvodine. Važno je reći da je u pripremi scenarija, snimanju i montaži filmova učestvovale grupe srednjoškolaca, pa čak i cela školska odeljenja., Kao najposećenija društvena mreža, za pregled kratkih filmova i glasanje, korišćen je Fejsbuka što je doprinelo značajnoj vidljivosti Projekta i širenju informacija o ovom zdravstveno značajnom problemu koji je i najzastupljeniji upravo kod mladih. Procena je da je na takav indirektan način u projekat uključeno više 40 000 mladih. Ovom broju treba dodati i sve one koji su zaposleni u školama koji su se dodatno angažovali i pružili podršku i pomoć kao mentori, kao i roditelje i druge članove porodica.</w:t>
      </w:r>
    </w:p>
    <w:p w:rsidR="00E12949" w:rsidRPr="00E12949" w:rsidRDefault="00E12949" w:rsidP="00B1579C">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rPr>
        <w:tab/>
        <w:t>Organizatori očekuju da će efekat i poruke koje šalju ovi kratki filmovi svakako ostati i posle završetka projekta što je i jedna dugoročnijih koristi. U okviru medijske promocije projekta osim što je otvorena Fejsbuk stranica projekta, dizajniran je logo, pripremljeni su i odštampani posteri za nagradni konkurs i promotivni blokovi sa sloganom „Život je vrh, osvoji ga!“.</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B1579C" w:rsidRPr="00B1579C" w:rsidRDefault="00B1579C" w:rsidP="00B1579C">
      <w:pPr>
        <w:spacing w:after="0" w:line="240" w:lineRule="auto"/>
        <w:jc w:val="center"/>
        <w:textAlignment w:val="baseline"/>
        <w:outlineLvl w:val="0"/>
        <w:rPr>
          <w:rFonts w:ascii="Times New Roman" w:eastAsia="Times New Roman" w:hAnsi="Times New Roman" w:cs="Times New Roman"/>
          <w:b/>
          <w:bCs/>
          <w:color w:val="FF0000"/>
          <w:kern w:val="36"/>
          <w:sz w:val="28"/>
          <w:szCs w:val="24"/>
        </w:rPr>
      </w:pPr>
      <w:r w:rsidRPr="00B1579C">
        <w:rPr>
          <w:rFonts w:ascii="Times New Roman" w:eastAsia="Times New Roman" w:hAnsi="Times New Roman" w:cs="Times New Roman"/>
          <w:b/>
          <w:bCs/>
          <w:color w:val="FF0000"/>
          <w:kern w:val="36"/>
          <w:sz w:val="28"/>
          <w:szCs w:val="24"/>
        </w:rPr>
        <w:t>Diskriminatorni citati biće uklonjeni iz udžbenika</w:t>
      </w:r>
    </w:p>
    <w:p w:rsidR="00B1579C" w:rsidRPr="00E12949" w:rsidRDefault="00B1579C" w:rsidP="00B1579C">
      <w:pPr>
        <w:spacing w:after="0" w:line="240" w:lineRule="auto"/>
        <w:textAlignment w:val="baseline"/>
        <w:outlineLvl w:val="0"/>
        <w:rPr>
          <w:rFonts w:ascii="Times New Roman" w:eastAsia="Times New Roman" w:hAnsi="Times New Roman" w:cs="Times New Roman"/>
          <w:bCs/>
          <w:kern w:val="36"/>
          <w:sz w:val="24"/>
          <w:szCs w:val="24"/>
        </w:rPr>
      </w:pPr>
    </w:p>
    <w:p w:rsidR="00B1579C" w:rsidRPr="00E12949" w:rsidRDefault="00B1579C" w:rsidP="00B1579C">
      <w:pPr>
        <w:spacing w:after="0" w:line="240" w:lineRule="auto"/>
        <w:jc w:val="both"/>
        <w:textAlignment w:val="baseline"/>
        <w:outlineLvl w:val="0"/>
        <w:rPr>
          <w:rFonts w:ascii="Times New Roman" w:eastAsia="Times New Roman" w:hAnsi="Times New Roman" w:cs="Times New Roman"/>
          <w:bCs/>
          <w:kern w:val="36"/>
          <w:sz w:val="24"/>
          <w:szCs w:val="24"/>
        </w:rPr>
      </w:pPr>
      <w:r w:rsidRPr="00E12949">
        <w:rPr>
          <w:rFonts w:ascii="Times New Roman" w:eastAsia="Times New Roman" w:hAnsi="Times New Roman" w:cs="Times New Roman"/>
          <w:bCs/>
          <w:kern w:val="36"/>
          <w:sz w:val="24"/>
          <w:szCs w:val="24"/>
        </w:rPr>
        <w:tab/>
        <w:t>Organizaciji za lezbejska ljudska prava „Labris“ je Zavodu za unapređenje obrazovanja i vaspitanja u još aprilu ove godine dostavio analizu urađenu na uzorku od 26 srednjoškolskih udžbenika iz psihologije, medicine i biologije, u kojima su identifikovani diskriminatorni sadržaji. U nekim od analiziranih uybenika, tada je pronađeno čak 18 citata u kojima se o istopolnoj ili biseksualnoj seksualnoj orijentaciji govori na uvredljiv, diskriminatoran i nenaučno zasnovan način. U organizaciji, „Labrisi“, pre svega, podesećaju da je istopolna seksualna orijentacija još 17. maja 1990. uklonjena sa liste mentalnih bolesti,</w:t>
      </w:r>
    </w:p>
    <w:p w:rsidR="00B1579C" w:rsidRPr="00E12949" w:rsidRDefault="00094AA6" w:rsidP="00B1579C">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00B1579C" w:rsidRPr="00E12949">
        <w:rPr>
          <w:rFonts w:ascii="Times New Roman" w:eastAsia="Times New Roman" w:hAnsi="Times New Roman" w:cs="Times New Roman"/>
          <w:bCs/>
          <w:kern w:val="36"/>
          <w:sz w:val="24"/>
          <w:szCs w:val="24"/>
        </w:rPr>
        <w:t>„Labris“ je u zahtevu podsetio Zavod na član 4. Zakona o udžbenicima i nastavnim sredstvima po kojem „uybenici i druga nastavna sredstva svojim sadržajem i oblikom treba da omoguće sprovođenje principa jednakih mogućnosti devojčica i dečaka, te da svojim sadržajem ili oblikom ne smeju da ugrožavaju, omalovažavaju, diskriminišu ili izdvajaju grupe i pojedince ili da podstiču na takvo ponašanje, po osnovu: rasne, nacionalne, etničke, jezičke, verske ili polne pripadnosti, smetnji u razvoju, invaliditeta, fizičkih i psihičkih svojstava, zdravstvenog stanja, uzrasta, socijalnog i kulturnog porekla, imovnog stanja, odnosno političkog opredeljenja, kao i po drugim osnovama utvrđenim zakonom kojim se uređuje zabrana diskriminacije“.</w:t>
      </w:r>
    </w:p>
    <w:p w:rsidR="00B1579C" w:rsidRDefault="00B1579C" w:rsidP="00B1579C">
      <w:pPr>
        <w:spacing w:after="0" w:line="240" w:lineRule="auto"/>
        <w:textAlignment w:val="baseline"/>
        <w:outlineLvl w:val="0"/>
        <w:rPr>
          <w:rFonts w:ascii="Times New Roman" w:eastAsia="Times New Roman" w:hAnsi="Times New Roman" w:cs="Times New Roman"/>
          <w:bCs/>
          <w:kern w:val="36"/>
          <w:sz w:val="24"/>
          <w:szCs w:val="24"/>
          <w:lang w:val="en-US"/>
        </w:rPr>
      </w:pPr>
    </w:p>
    <w:p w:rsidR="00B1579C" w:rsidRPr="00B1579C" w:rsidRDefault="00B1579C" w:rsidP="00B1579C">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B1579C">
        <w:rPr>
          <w:rFonts w:ascii="Times New Roman" w:eastAsia="Times New Roman" w:hAnsi="Times New Roman" w:cs="Times New Roman"/>
          <w:b/>
          <w:bCs/>
          <w:color w:val="FF0000"/>
          <w:kern w:val="36"/>
          <w:sz w:val="28"/>
          <w:szCs w:val="24"/>
        </w:rPr>
        <w:t>SLD: Homoseksualnost nije bolest</w:t>
      </w:r>
    </w:p>
    <w:p w:rsidR="00B1579C" w:rsidRDefault="00B1579C" w:rsidP="00B1579C">
      <w:pPr>
        <w:spacing w:after="0" w:line="240" w:lineRule="auto"/>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p>
    <w:p w:rsidR="00B1579C" w:rsidRPr="00E12949" w:rsidRDefault="00B1579C" w:rsidP="00B1579C">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E12949">
        <w:rPr>
          <w:rFonts w:ascii="Times New Roman" w:eastAsia="Times New Roman" w:hAnsi="Times New Roman" w:cs="Times New Roman"/>
          <w:bCs/>
          <w:kern w:val="36"/>
          <w:sz w:val="24"/>
          <w:szCs w:val="24"/>
        </w:rPr>
        <w:t xml:space="preserve">Srpsko lekarsko društvo 2008. je javno potvrdilo da homoseksualnost nije bolest”. I u skladu sa tim, u „Labrisu“ najavljuju da će uputiti zvaničan dopis Ministarstvu prosvete i tehnološkog razvoja sa zahtevom za dostavljanjem vremenskog okvira planiranih aktivnosti za </w:t>
      </w:r>
      <w:r w:rsidRPr="00E12949">
        <w:rPr>
          <w:rFonts w:ascii="Times New Roman" w:eastAsia="Times New Roman" w:hAnsi="Times New Roman" w:cs="Times New Roman"/>
          <w:bCs/>
          <w:kern w:val="36"/>
          <w:sz w:val="24"/>
          <w:szCs w:val="24"/>
        </w:rPr>
        <w:lastRenderedPageBreak/>
        <w:t xml:space="preserve">uklanjanje diskriminatornog sadržaja iz udžbenika. Nedavno, u odgovoru koji je Zavod za unapređenje obrazovanja i vaspitanja uputio Organizaciji „Labris“, na zahtev da se sadržaji udžbenika usaglase sa zakonom, kaže se da će svi diskriminatorni sadržaji u uybenicima biti preispitani i uklonjeni, saopštavaju iz „Labrisa“. Ova nevladina organizacija je posle aprilskog zahteva upućenog Zavodu za unapređenje obrazovanja u vaspitanja za preispitivanje sadržine udžbenika i nastavnih sredstava, svoj zahtev ponovila krajem jula, a odgovor je stigao početkom ovog meseca. „U odgovoru koji smo dobile Zavod se obavezao da će pristupiti izradi predloga podzakonskih akata </w:t>
      </w:r>
      <w:r>
        <w:rPr>
          <w:rFonts w:ascii="Times New Roman" w:eastAsia="Times New Roman" w:hAnsi="Times New Roman" w:cs="Times New Roman"/>
          <w:bCs/>
          <w:kern w:val="36"/>
          <w:sz w:val="24"/>
          <w:szCs w:val="24"/>
        </w:rPr>
        <w:t>koji će bliže definisati plan udž</w:t>
      </w:r>
      <w:r w:rsidRPr="00E12949">
        <w:rPr>
          <w:rFonts w:ascii="Times New Roman" w:eastAsia="Times New Roman" w:hAnsi="Times New Roman" w:cs="Times New Roman"/>
          <w:bCs/>
          <w:kern w:val="36"/>
          <w:sz w:val="24"/>
          <w:szCs w:val="24"/>
        </w:rPr>
        <w:t>benika i standarde kvaliteta uybenika, priručnika, nastavnih materijala i didaktičkih nastavnih sredstava, pri čemu će se voditi računa i o odrednicama koje eleminišu svaki oblik diskriminatorskog odnosa ili sadržaja u odnosu na sve manjinske grupe ili pojedince”, stoji na sajtu organizacije „Labris“.</w:t>
      </w:r>
    </w:p>
    <w:p w:rsid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094AA6" w:rsidRPr="00094AA6" w:rsidRDefault="00094AA6" w:rsidP="00094AA6">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094AA6">
        <w:rPr>
          <w:rFonts w:ascii="Times New Roman" w:eastAsia="Times New Roman" w:hAnsi="Times New Roman" w:cs="Times New Roman"/>
          <w:b/>
          <w:bCs/>
          <w:color w:val="FF0000"/>
          <w:kern w:val="36"/>
          <w:sz w:val="28"/>
          <w:szCs w:val="24"/>
          <w:lang w:val="en-US"/>
        </w:rPr>
        <w:t>Nikolić: Smanjiti upotrebu droge među mladima</w:t>
      </w:r>
    </w:p>
    <w:p w:rsidR="00094AA6" w:rsidRDefault="00094AA6" w:rsidP="00094AA6">
      <w:pPr>
        <w:spacing w:after="0" w:line="240" w:lineRule="auto"/>
        <w:textAlignment w:val="baseline"/>
        <w:outlineLvl w:val="0"/>
        <w:rPr>
          <w:rFonts w:ascii="Times New Roman" w:eastAsia="Times New Roman" w:hAnsi="Times New Roman" w:cs="Times New Roman"/>
          <w:b/>
          <w:bCs/>
          <w:kern w:val="36"/>
          <w:sz w:val="24"/>
          <w:szCs w:val="24"/>
          <w:lang w:val="en-US"/>
        </w:rPr>
      </w:pPr>
    </w:p>
    <w:p w:rsidR="00094AA6" w:rsidRPr="00094AA6" w:rsidRDefault="00094AA6" w:rsidP="00094AA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
          <w:bCs/>
          <w:kern w:val="36"/>
          <w:sz w:val="24"/>
          <w:szCs w:val="24"/>
          <w:lang w:val="en-US"/>
        </w:rPr>
        <w:tab/>
      </w:r>
      <w:r w:rsidRPr="00094AA6">
        <w:rPr>
          <w:rFonts w:ascii="Times New Roman" w:eastAsia="Times New Roman" w:hAnsi="Times New Roman" w:cs="Times New Roman"/>
          <w:bCs/>
          <w:kern w:val="36"/>
          <w:sz w:val="24"/>
          <w:szCs w:val="24"/>
          <w:lang w:val="en-US"/>
        </w:rPr>
        <w:t>Povećanje upotrebe narkotika među mladima je razlog za veliku zabrinutost i jedan od prioriteta srpskog predsedavanja OEBS-om je upravo jačanje mehanizama koji bi se izborili sa</w:t>
      </w:r>
      <w:r>
        <w:rPr>
          <w:rFonts w:ascii="Times New Roman" w:eastAsia="Times New Roman" w:hAnsi="Times New Roman" w:cs="Times New Roman"/>
          <w:bCs/>
          <w:kern w:val="36"/>
          <w:sz w:val="24"/>
          <w:szCs w:val="24"/>
          <w:lang w:val="en-US"/>
        </w:rPr>
        <w:t xml:space="preserve"> tim problemom, izjavio je u petak </w:t>
      </w:r>
      <w:r w:rsidRPr="00094AA6">
        <w:rPr>
          <w:rFonts w:ascii="Times New Roman" w:eastAsia="Times New Roman" w:hAnsi="Times New Roman" w:cs="Times New Roman"/>
          <w:bCs/>
          <w:kern w:val="36"/>
          <w:sz w:val="24"/>
          <w:szCs w:val="24"/>
          <w:lang w:val="en-US"/>
        </w:rPr>
        <w:t xml:space="preserve"> u Beču državni sekretar Ministarstva unutrašnjih poslova Srbije Aleksandar Nikolić.</w:t>
      </w:r>
      <w:r>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"Efikasan odgovor na taj problem zahteva koordiniran pristup i adekvatan zakonski okvir", rekao je Nikolić, a saopšteno je iz MUP-a.</w:t>
      </w:r>
      <w:r>
        <w:rPr>
          <w:rFonts w:ascii="Times New Roman" w:eastAsia="Times New Roman" w:hAnsi="Times New Roman" w:cs="Times New Roman"/>
          <w:bCs/>
          <w:kern w:val="36"/>
          <w:sz w:val="24"/>
          <w:szCs w:val="24"/>
          <w:lang w:val="en-US"/>
        </w:rPr>
        <w:t xml:space="preserve"> </w:t>
      </w:r>
      <w:r w:rsidRPr="00094AA6">
        <w:rPr>
          <w:rFonts w:ascii="Times New Roman" w:eastAsia="Times New Roman" w:hAnsi="Times New Roman" w:cs="Times New Roman"/>
          <w:bCs/>
          <w:kern w:val="36"/>
          <w:sz w:val="24"/>
          <w:szCs w:val="24"/>
          <w:lang w:val="en-US"/>
        </w:rPr>
        <w:t>Konferencija u Beču je imala za cilj razmenu iskustava među strucnjacima o razlicitim preventivnim metodama i nacinima koji pomažu u sprečavanju širenje droge među mladima.</w:t>
      </w:r>
      <w:r>
        <w:rPr>
          <w:rFonts w:ascii="Times New Roman" w:eastAsia="Times New Roman" w:hAnsi="Times New Roman" w:cs="Times New Roman"/>
          <w:bCs/>
          <w:kern w:val="36"/>
          <w:sz w:val="24"/>
          <w:szCs w:val="24"/>
          <w:lang w:val="en-US"/>
        </w:rPr>
        <w:t xml:space="preserve"> </w:t>
      </w:r>
      <w:hyperlink r:id="rId25" w:tooltip="Konferencija" w:history="1">
        <w:r w:rsidRPr="00094AA6">
          <w:rPr>
            <w:rStyle w:val="Hyperlink"/>
            <w:rFonts w:ascii="Times New Roman" w:eastAsia="Times New Roman" w:hAnsi="Times New Roman" w:cs="Times New Roman"/>
            <w:bCs/>
            <w:color w:val="auto"/>
            <w:kern w:val="36"/>
            <w:sz w:val="24"/>
            <w:szCs w:val="24"/>
            <w:u w:val="none"/>
            <w:lang w:val="en-US"/>
          </w:rPr>
          <w:t>Konferencija</w:t>
        </w:r>
      </w:hyperlink>
      <w:r w:rsidRPr="00094AA6">
        <w:rPr>
          <w:rFonts w:ascii="Times New Roman" w:eastAsia="Times New Roman" w:hAnsi="Times New Roman" w:cs="Times New Roman"/>
          <w:bCs/>
          <w:kern w:val="36"/>
          <w:sz w:val="24"/>
          <w:szCs w:val="24"/>
          <w:lang w:val="en-US"/>
        </w:rPr>
        <w:t> je okupila predstavnike 57 članica OEBS-a, partnere organizacije, kao i predstavnike civilnog drustva i nevladinog sektora.</w:t>
      </w:r>
    </w:p>
    <w:p w:rsidR="00094AA6" w:rsidRPr="00E12949" w:rsidRDefault="00094AA6"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E12949" w:rsidRDefault="00E12949" w:rsidP="00E12949">
      <w:pPr>
        <w:spacing w:after="0" w:line="240" w:lineRule="auto"/>
        <w:jc w:val="center"/>
        <w:textAlignment w:val="baseline"/>
        <w:outlineLvl w:val="0"/>
        <w:rPr>
          <w:rFonts w:ascii="Times New Roman" w:eastAsia="Times New Roman" w:hAnsi="Times New Roman" w:cs="Times New Roman"/>
          <w:b/>
          <w:bCs/>
          <w:color w:val="FF0000"/>
          <w:kern w:val="36"/>
          <w:sz w:val="28"/>
          <w:szCs w:val="24"/>
          <w:lang w:val="en-US"/>
        </w:rPr>
      </w:pPr>
      <w:r w:rsidRPr="00E12949">
        <w:rPr>
          <w:rFonts w:ascii="Times New Roman" w:eastAsia="Times New Roman" w:hAnsi="Times New Roman" w:cs="Times New Roman"/>
          <w:b/>
          <w:bCs/>
          <w:color w:val="FF0000"/>
          <w:kern w:val="36"/>
          <w:sz w:val="28"/>
          <w:szCs w:val="24"/>
          <w:lang w:val="en-US"/>
        </w:rPr>
        <w:t>Učenica snimila seks profesorke hemije i direktora škole</w:t>
      </w:r>
    </w:p>
    <w:p w:rsidR="00E12949" w:rsidRPr="00E12949" w:rsidRDefault="00E12949" w:rsidP="00E12949">
      <w:pPr>
        <w:spacing w:after="0" w:line="240" w:lineRule="auto"/>
        <w:textAlignment w:val="baseline"/>
        <w:outlineLvl w:val="0"/>
        <w:rPr>
          <w:rFonts w:ascii="Times New Roman" w:eastAsia="Times New Roman" w:hAnsi="Times New Roman" w:cs="Times New Roman"/>
          <w:bCs/>
          <w:kern w:val="36"/>
          <w:sz w:val="24"/>
          <w:szCs w:val="24"/>
          <w:lang w:val="en-US"/>
        </w:rPr>
      </w:pP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E12949">
        <w:rPr>
          <w:rFonts w:ascii="Times New Roman" w:eastAsia="Times New Roman" w:hAnsi="Times New Roman" w:cs="Times New Roman"/>
          <w:bCs/>
          <w:kern w:val="36"/>
          <w:sz w:val="24"/>
          <w:szCs w:val="24"/>
          <w:lang w:val="en-US"/>
        </w:rPr>
        <w:tab/>
        <w:t>Direktor i profesorka jedne britanske škole nalaze se pred otkazom nakon što je neimenovana učenica snimila zvukove seksa koji su dopirali iza zatvorenih vrata školske kancelarije. Grejem Denijels, 51-godišnji direktor, i Betani Tomas, 37-godišnja profesorka hemije, u utorak su imali saslušanje pred disciplinskim odborom. Ukoliko budu okrivljeni za "neprimereno i neprofesionalno ponašanje", biće to kraj njihovih karijera u prosveti. Celi incident je završio u žiži interesovanja javnosti nakon što je snimak, na kojoj se čuju uzdasi i stenjanje, jedna od učenica objavila na internetu. Zvukovi su dolazili iz kancelarije direktora. Ubrzo je škola dobila pritužbu na snimak te ju je pregledala školska inspekcija. I Grejem i Betani su dali otkaze nakon što se snimak pojavio. Međutim, ukoliko budu okrivljeni, preti im izbacivanje iz registra nastavnika, što znači da više neće smeti da rade u britanskom prosvetnom sistemu. U školi je, inače, bilo poznato da je par u nekoj vrsti veze. - To je rezultovalo snimkom njihovog seksualnog odnosa. Učenica je to podelila sa drugima. To je očito neprihvatljivo ponašanje dvoje profesionalaca na teritoriji škole tokom nastave - rekla je Luiz Prajs, zaposlena u toj školi i dodala kako je učenica čekala ispred kancelarije da je pokupe njeni roditelji kada se desila sporna situacija.</w:t>
      </w:r>
    </w:p>
    <w:p w:rsidR="00E12949" w:rsidRPr="00E12949" w:rsidRDefault="00E12949" w:rsidP="00E12949">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E12949">
        <w:rPr>
          <w:rFonts w:ascii="Times New Roman" w:eastAsia="Times New Roman" w:hAnsi="Times New Roman" w:cs="Times New Roman"/>
          <w:bCs/>
          <w:kern w:val="36"/>
          <w:sz w:val="24"/>
          <w:szCs w:val="24"/>
          <w:lang w:val="en-US"/>
        </w:rPr>
        <w:tab/>
        <w:t>Gospođa Tomas je krenula ka Grejemovoj kancelariji i videla devojčicu dok je čekala roditelje i upitala je šta još radi u školi. Ona je odgovorila, a Betani je ušla u kancelariju i ubrzo su se čuli zvuci seksa. - Devojčici je postalo neprijatno, pa je nakon snimanja zvukova napustila školu i pričekala roditelje ispred zgrade - priča Luiz Prajs.</w:t>
      </w:r>
      <w:r>
        <w:rPr>
          <w:rFonts w:ascii="Times New Roman" w:eastAsia="Times New Roman" w:hAnsi="Times New Roman" w:cs="Times New Roman"/>
          <w:bCs/>
          <w:kern w:val="36"/>
          <w:sz w:val="24"/>
          <w:szCs w:val="24"/>
          <w:lang w:val="en-US"/>
        </w:rPr>
        <w:t xml:space="preserve"> </w:t>
      </w:r>
      <w:r w:rsidRPr="00E12949">
        <w:rPr>
          <w:rFonts w:ascii="Times New Roman" w:eastAsia="Times New Roman" w:hAnsi="Times New Roman" w:cs="Times New Roman"/>
          <w:bCs/>
          <w:kern w:val="36"/>
          <w:sz w:val="24"/>
          <w:szCs w:val="24"/>
          <w:lang w:val="en-US"/>
        </w:rPr>
        <w:t xml:space="preserve">Nakon što je snimak na svoj Fejsbuk profil postavio jedan od učenika, Danijels je saznao za njeno postojanje, te je od učenika zatražio </w:t>
      </w:r>
      <w:r w:rsidRPr="00E12949">
        <w:rPr>
          <w:rFonts w:ascii="Times New Roman" w:eastAsia="Times New Roman" w:hAnsi="Times New Roman" w:cs="Times New Roman"/>
          <w:bCs/>
          <w:kern w:val="36"/>
          <w:sz w:val="24"/>
          <w:szCs w:val="24"/>
          <w:lang w:val="en-US"/>
        </w:rPr>
        <w:lastRenderedPageBreak/>
        <w:t>da je ukloni. Idući dan ga je pozvao u svoju kancelariju i vidno šokiran ga upitao da li je uradio ono što je od njega tražio. Luiz navodi kako je moral učitelja pao nakon što je snimak izašao u javnost, a još nekoliko zaposelnih potvrdilo kako je uhvatilo par u strastvenom poljupcu. Situacija se toliko rasplamsala da je učenicima u školi rečeno da zanemare snimak i fokusiraju se na ispite. Nakon što su počeli da dele snimak po društvenim mrežama, zabranjeno im je da pričaju o tome jer to "narušava ugled škole".</w:t>
      </w:r>
    </w:p>
    <w:p w:rsidR="00E12949" w:rsidRPr="00094AA6" w:rsidRDefault="00E12949" w:rsidP="00094AA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E12949">
        <w:rPr>
          <w:rFonts w:ascii="Times New Roman" w:eastAsia="Times New Roman" w:hAnsi="Times New Roman" w:cs="Times New Roman"/>
          <w:bCs/>
          <w:kern w:val="36"/>
          <w:sz w:val="24"/>
          <w:szCs w:val="24"/>
          <w:lang w:val="en-US"/>
        </w:rPr>
        <w:tab/>
        <w:t>Dužnost direktora preuzeo je Danijelsov zamenik Sajmon Dejvis, dok se zamena za Betani još uvek traži. Ona je trenutno posao pronašla u drugoj školi. Inače, i Danijels i Tomasova su u brakovima. Njihovo saslušanje trajaće tri dana.</w:t>
      </w:r>
    </w:p>
    <w:p w:rsidR="0068378A" w:rsidRPr="00A07EBC" w:rsidRDefault="0068378A" w:rsidP="0068378A">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60288" behindDoc="1" locked="0" layoutInCell="1" allowOverlap="1" wp14:anchorId="0C15219E" wp14:editId="21B7594E">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7"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8"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68378A" w:rsidRPr="00A07EBC" w:rsidRDefault="0068378A" w:rsidP="0068378A">
      <w:pPr>
        <w:rPr>
          <w:noProof w:val="0"/>
        </w:rPr>
      </w:pPr>
    </w:p>
    <w:p w:rsidR="0068378A" w:rsidRPr="00A07EBC" w:rsidRDefault="0068378A" w:rsidP="0068378A">
      <w:pPr>
        <w:rPr>
          <w:noProof w:val="0"/>
        </w:rPr>
      </w:pPr>
    </w:p>
    <w:p w:rsidR="0068378A" w:rsidRDefault="0068378A" w:rsidP="0068378A"/>
    <w:p w:rsidR="0068378A" w:rsidRDefault="0068378A" w:rsidP="0068378A"/>
    <w:p w:rsidR="0068378A" w:rsidRDefault="0068378A" w:rsidP="0068378A"/>
    <w:sectPr w:rsidR="0068378A">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B71" w:rsidRDefault="00200B71">
      <w:pPr>
        <w:spacing w:after="0" w:line="240" w:lineRule="auto"/>
      </w:pPr>
      <w:r>
        <w:separator/>
      </w:r>
    </w:p>
  </w:endnote>
  <w:endnote w:type="continuationSeparator" w:id="0">
    <w:p w:rsidR="00200B71" w:rsidRDefault="00200B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4E30E8" w:rsidRPr="00E71741" w:rsidRDefault="0068378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1761DE">
          <w:rPr>
            <w:rFonts w:ascii="Times New Roman" w:hAnsi="Times New Roman"/>
            <w:noProof/>
            <w:sz w:val="24"/>
          </w:rPr>
          <w:t>2</w:t>
        </w:r>
        <w:r w:rsidRPr="00E71741">
          <w:rPr>
            <w:rFonts w:ascii="Times New Roman" w:hAnsi="Times New Roman"/>
            <w:sz w:val="24"/>
          </w:rPr>
          <w:fldChar w:fldCharType="end"/>
        </w:r>
      </w:p>
    </w:sdtContent>
  </w:sdt>
  <w:p w:rsidR="004E30E8" w:rsidRDefault="00200B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B71" w:rsidRDefault="00200B71">
      <w:pPr>
        <w:spacing w:after="0" w:line="240" w:lineRule="auto"/>
      </w:pPr>
      <w:r>
        <w:separator/>
      </w:r>
    </w:p>
  </w:footnote>
  <w:footnote w:type="continuationSeparator" w:id="0">
    <w:p w:rsidR="00200B71" w:rsidRDefault="00200B7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78A"/>
    <w:rsid w:val="00094AA6"/>
    <w:rsid w:val="001761DE"/>
    <w:rsid w:val="00200B71"/>
    <w:rsid w:val="00202279"/>
    <w:rsid w:val="00233AE8"/>
    <w:rsid w:val="002B0CBE"/>
    <w:rsid w:val="003C0807"/>
    <w:rsid w:val="00446EDC"/>
    <w:rsid w:val="0052288D"/>
    <w:rsid w:val="0053224A"/>
    <w:rsid w:val="0068378A"/>
    <w:rsid w:val="0094084B"/>
    <w:rsid w:val="00946502"/>
    <w:rsid w:val="00AA678E"/>
    <w:rsid w:val="00B1579C"/>
    <w:rsid w:val="00B424AD"/>
    <w:rsid w:val="00BE49F2"/>
    <w:rsid w:val="00D95674"/>
    <w:rsid w:val="00DE40C6"/>
    <w:rsid w:val="00E12949"/>
    <w:rsid w:val="00FD671C"/>
    <w:rsid w:val="00FF38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78A"/>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8378A"/>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68378A"/>
    <w:rPr>
      <w:lang w:val="sr-Latn-RS"/>
    </w:rPr>
  </w:style>
  <w:style w:type="character" w:styleId="Hyperlink">
    <w:name w:val="Hyperlink"/>
    <w:basedOn w:val="DefaultParagraphFont"/>
    <w:uiPriority w:val="99"/>
    <w:unhideWhenUsed/>
    <w:rsid w:val="0068378A"/>
    <w:rPr>
      <w:color w:val="0000FF" w:themeColor="hyperlink"/>
      <w:u w:val="single"/>
    </w:rPr>
  </w:style>
  <w:style w:type="paragraph" w:styleId="BalloonText">
    <w:name w:val="Balloon Text"/>
    <w:basedOn w:val="Normal"/>
    <w:link w:val="BalloonTextChar"/>
    <w:uiPriority w:val="99"/>
    <w:semiHidden/>
    <w:unhideWhenUsed/>
    <w:rsid w:val="00E12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2949"/>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78A"/>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8378A"/>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68378A"/>
    <w:rPr>
      <w:lang w:val="sr-Latn-RS"/>
    </w:rPr>
  </w:style>
  <w:style w:type="character" w:styleId="Hyperlink">
    <w:name w:val="Hyperlink"/>
    <w:basedOn w:val="DefaultParagraphFont"/>
    <w:uiPriority w:val="99"/>
    <w:unhideWhenUsed/>
    <w:rsid w:val="0068378A"/>
    <w:rPr>
      <w:color w:val="0000FF" w:themeColor="hyperlink"/>
      <w:u w:val="single"/>
    </w:rPr>
  </w:style>
  <w:style w:type="paragraph" w:styleId="BalloonText">
    <w:name w:val="Balloon Text"/>
    <w:basedOn w:val="Normal"/>
    <w:link w:val="BalloonTextChar"/>
    <w:uiPriority w:val="99"/>
    <w:semiHidden/>
    <w:unhideWhenUsed/>
    <w:rsid w:val="00E12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2949"/>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481284">
      <w:bodyDiv w:val="1"/>
      <w:marLeft w:val="0"/>
      <w:marRight w:val="0"/>
      <w:marTop w:val="0"/>
      <w:marBottom w:val="0"/>
      <w:divBdr>
        <w:top w:val="none" w:sz="0" w:space="0" w:color="auto"/>
        <w:left w:val="none" w:sz="0" w:space="0" w:color="auto"/>
        <w:bottom w:val="none" w:sz="0" w:space="0" w:color="auto"/>
        <w:right w:val="none" w:sz="0" w:space="0" w:color="auto"/>
      </w:divBdr>
      <w:divsChild>
        <w:div w:id="1737821963">
          <w:marLeft w:val="0"/>
          <w:marRight w:val="0"/>
          <w:marTop w:val="195"/>
          <w:marBottom w:val="195"/>
          <w:divBdr>
            <w:top w:val="none" w:sz="0" w:space="0" w:color="auto"/>
            <w:left w:val="none" w:sz="0" w:space="0" w:color="auto"/>
            <w:bottom w:val="none" w:sz="0" w:space="0" w:color="auto"/>
            <w:right w:val="none" w:sz="0" w:space="0" w:color="auto"/>
          </w:divBdr>
          <w:divsChild>
            <w:div w:id="431367203">
              <w:marLeft w:val="0"/>
              <w:marRight w:val="0"/>
              <w:marTop w:val="105"/>
              <w:marBottom w:val="0"/>
              <w:divBdr>
                <w:top w:val="none" w:sz="0" w:space="0" w:color="auto"/>
                <w:left w:val="none" w:sz="0" w:space="0" w:color="auto"/>
                <w:bottom w:val="none" w:sz="0" w:space="0" w:color="auto"/>
                <w:right w:val="none" w:sz="0" w:space="0" w:color="auto"/>
              </w:divBdr>
              <w:divsChild>
                <w:div w:id="188104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002251">
          <w:marLeft w:val="0"/>
          <w:marRight w:val="0"/>
          <w:marTop w:val="225"/>
          <w:marBottom w:val="0"/>
          <w:divBdr>
            <w:top w:val="none" w:sz="0" w:space="0" w:color="auto"/>
            <w:left w:val="none" w:sz="0" w:space="0" w:color="auto"/>
            <w:bottom w:val="none" w:sz="0" w:space="0" w:color="auto"/>
            <w:right w:val="none" w:sz="0" w:space="0" w:color="auto"/>
          </w:divBdr>
        </w:div>
        <w:div w:id="2139759803">
          <w:marLeft w:val="0"/>
          <w:marRight w:val="0"/>
          <w:marTop w:val="0"/>
          <w:marBottom w:val="0"/>
          <w:divBdr>
            <w:top w:val="none" w:sz="0" w:space="0" w:color="auto"/>
            <w:left w:val="none" w:sz="0" w:space="0" w:color="auto"/>
            <w:bottom w:val="none" w:sz="0" w:space="0" w:color="auto"/>
            <w:right w:val="none" w:sz="0" w:space="0" w:color="auto"/>
          </w:divBdr>
        </w:div>
        <w:div w:id="575021155">
          <w:marLeft w:val="0"/>
          <w:marRight w:val="0"/>
          <w:marTop w:val="0"/>
          <w:marBottom w:val="0"/>
          <w:divBdr>
            <w:top w:val="none" w:sz="0" w:space="0" w:color="auto"/>
            <w:left w:val="none" w:sz="0" w:space="0" w:color="auto"/>
            <w:bottom w:val="dotted" w:sz="6" w:space="7" w:color="000000"/>
            <w:right w:val="none" w:sz="0" w:space="0" w:color="auto"/>
          </w:divBdr>
        </w:div>
      </w:divsChild>
    </w:div>
    <w:div w:id="824131790">
      <w:bodyDiv w:val="1"/>
      <w:marLeft w:val="0"/>
      <w:marRight w:val="0"/>
      <w:marTop w:val="0"/>
      <w:marBottom w:val="0"/>
      <w:divBdr>
        <w:top w:val="none" w:sz="0" w:space="0" w:color="auto"/>
        <w:left w:val="none" w:sz="0" w:space="0" w:color="auto"/>
        <w:bottom w:val="none" w:sz="0" w:space="0" w:color="auto"/>
        <w:right w:val="none" w:sz="0" w:space="0" w:color="auto"/>
      </w:divBdr>
      <w:divsChild>
        <w:div w:id="1090927612">
          <w:marLeft w:val="0"/>
          <w:marRight w:val="0"/>
          <w:marTop w:val="225"/>
          <w:marBottom w:val="0"/>
          <w:divBdr>
            <w:top w:val="none" w:sz="0" w:space="0" w:color="auto"/>
            <w:left w:val="none" w:sz="0" w:space="0" w:color="auto"/>
            <w:bottom w:val="none" w:sz="0" w:space="0" w:color="auto"/>
            <w:right w:val="none" w:sz="0" w:space="0" w:color="auto"/>
          </w:divBdr>
        </w:div>
        <w:div w:id="1346981581">
          <w:marLeft w:val="0"/>
          <w:marRight w:val="0"/>
          <w:marTop w:val="0"/>
          <w:marBottom w:val="0"/>
          <w:divBdr>
            <w:top w:val="none" w:sz="0" w:space="0" w:color="auto"/>
            <w:left w:val="none" w:sz="0" w:space="0" w:color="auto"/>
            <w:bottom w:val="none" w:sz="0" w:space="0" w:color="auto"/>
            <w:right w:val="none" w:sz="0" w:space="0" w:color="auto"/>
          </w:divBdr>
        </w:div>
      </w:divsChild>
    </w:div>
    <w:div w:id="1154758409">
      <w:bodyDiv w:val="1"/>
      <w:marLeft w:val="0"/>
      <w:marRight w:val="0"/>
      <w:marTop w:val="0"/>
      <w:marBottom w:val="0"/>
      <w:divBdr>
        <w:top w:val="none" w:sz="0" w:space="0" w:color="auto"/>
        <w:left w:val="none" w:sz="0" w:space="0" w:color="auto"/>
        <w:bottom w:val="none" w:sz="0" w:space="0" w:color="auto"/>
        <w:right w:val="none" w:sz="0" w:space="0" w:color="auto"/>
      </w:divBdr>
      <w:divsChild>
        <w:div w:id="1982005473">
          <w:marLeft w:val="0"/>
          <w:marRight w:val="0"/>
          <w:marTop w:val="225"/>
          <w:marBottom w:val="0"/>
          <w:divBdr>
            <w:top w:val="none" w:sz="0" w:space="0" w:color="auto"/>
            <w:left w:val="none" w:sz="0" w:space="0" w:color="auto"/>
            <w:bottom w:val="none" w:sz="0" w:space="0" w:color="auto"/>
            <w:right w:val="none" w:sz="0" w:space="0" w:color="auto"/>
          </w:divBdr>
        </w:div>
      </w:divsChild>
    </w:div>
    <w:div w:id="1500467857">
      <w:bodyDiv w:val="1"/>
      <w:marLeft w:val="0"/>
      <w:marRight w:val="0"/>
      <w:marTop w:val="0"/>
      <w:marBottom w:val="0"/>
      <w:divBdr>
        <w:top w:val="none" w:sz="0" w:space="0" w:color="auto"/>
        <w:left w:val="none" w:sz="0" w:space="0" w:color="auto"/>
        <w:bottom w:val="none" w:sz="0" w:space="0" w:color="auto"/>
        <w:right w:val="none" w:sz="0" w:space="0" w:color="auto"/>
      </w:divBdr>
      <w:divsChild>
        <w:div w:id="1977253842">
          <w:marLeft w:val="0"/>
          <w:marRight w:val="0"/>
          <w:marTop w:val="225"/>
          <w:marBottom w:val="0"/>
          <w:divBdr>
            <w:top w:val="none" w:sz="0" w:space="0" w:color="auto"/>
            <w:left w:val="none" w:sz="0" w:space="0" w:color="auto"/>
            <w:bottom w:val="none" w:sz="0" w:space="0" w:color="auto"/>
            <w:right w:val="none" w:sz="0" w:space="0" w:color="auto"/>
          </w:divBdr>
        </w:div>
        <w:div w:id="76680205">
          <w:marLeft w:val="0"/>
          <w:marRight w:val="0"/>
          <w:marTop w:val="0"/>
          <w:marBottom w:val="0"/>
          <w:divBdr>
            <w:top w:val="none" w:sz="0" w:space="0" w:color="auto"/>
            <w:left w:val="none" w:sz="0" w:space="0" w:color="auto"/>
            <w:bottom w:val="none" w:sz="0" w:space="0" w:color="auto"/>
            <w:right w:val="none" w:sz="0" w:space="0" w:color="auto"/>
          </w:divBdr>
          <w:divsChild>
            <w:div w:id="154941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youtube.com/watch?v=zuqFmmIXW-g" TargetMode="External"/><Relationship Id="rId18" Type="http://schemas.openxmlformats.org/officeDocument/2006/relationships/image" Target="media/image7.jpeg"/><Relationship Id="rId26"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hyperlink" Target="http://predavanja.com/index.html"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s://www.youtube.com/watch?v=XLyuvW_1sqM" TargetMode="External"/><Relationship Id="rId25" Type="http://schemas.openxmlformats.org/officeDocument/2006/relationships/hyperlink" Target="http://www.osce.org/secretariat/181391" TargetMode="External"/><Relationship Id="rId2" Type="http://schemas.microsoft.com/office/2007/relationships/stylesWithEffects" Target="stylesWithEffects.xml"/><Relationship Id="rId16" Type="http://schemas.openxmlformats.org/officeDocument/2006/relationships/hyperlink" Target="http://www.educons.edu.rs/" TargetMode="External"/><Relationship Id="rId20" Type="http://schemas.openxmlformats.org/officeDocument/2006/relationships/hyperlink" Target="http://www.predavanja.com" TargetMode="External"/><Relationship Id="rId29"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www.youtube.com/watch?v=PA-gevczRrk" TargetMode="External"/><Relationship Id="rId24" Type="http://schemas.openxmlformats.org/officeDocument/2006/relationships/image" Target="media/image8.jpeg"/><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hyperlink" Target="http://www.dnevnik.rs/sites/default/files/7-hocudaznam.jpg" TargetMode="External"/><Relationship Id="rId28" Type="http://schemas.openxmlformats.org/officeDocument/2006/relationships/hyperlink" Target="http://www.nsjs.org.rs" TargetMode="External"/><Relationship Id="rId10" Type="http://schemas.openxmlformats.org/officeDocument/2006/relationships/image" Target="media/image4.jpeg"/><Relationship Id="rId19" Type="http://schemas.openxmlformats.org/officeDocument/2006/relationships/hyperlink" Target="mailto:natasatopolackcns@gmail.co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dnevnik.rs/sites/default/files/15_-_edukons.jpg" TargetMode="External"/><Relationship Id="rId22" Type="http://schemas.openxmlformats.org/officeDocument/2006/relationships/hyperlink" Target="http://predavanja.com/index.html" TargetMode="External"/><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4597</Words>
  <Characters>26206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8</cp:revision>
  <dcterms:created xsi:type="dcterms:W3CDTF">2015-09-11T06:57:00Z</dcterms:created>
  <dcterms:modified xsi:type="dcterms:W3CDTF">2015-09-11T14:52:00Z</dcterms:modified>
</cp:coreProperties>
</file>